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669" w:rsidRPr="000E7C8C" w:rsidRDefault="00134669" w:rsidP="00FD26CE">
      <w:pPr>
        <w:pStyle w:val="Textoindependiente"/>
        <w:jc w:val="center"/>
        <w:rPr>
          <w:rFonts w:ascii="Arial" w:hAnsi="Arial" w:cs="Arial"/>
          <w:b/>
          <w:lang w:val="es-ES"/>
        </w:rPr>
      </w:pPr>
      <w:r w:rsidRPr="000E7C8C">
        <w:rPr>
          <w:rFonts w:ascii="Arial" w:hAnsi="Arial" w:cs="Arial"/>
          <w:b/>
          <w:lang w:val="es-ES"/>
        </w:rPr>
        <w:t>ESTÁNDARES DE COMPETENCIA PARA LA FORMACIÓN DEL MÉDICO RESIDENTE DE LA ESPECIALIDAD EN MEDICINA INTERNA</w:t>
      </w:r>
    </w:p>
    <w:p w:rsidR="00134669" w:rsidRPr="000E7C8C" w:rsidRDefault="00134669" w:rsidP="00991856">
      <w:pPr>
        <w:jc w:val="center"/>
        <w:rPr>
          <w:rFonts w:ascii="Arial" w:hAnsi="Arial" w:cs="Arial"/>
          <w:lang w:val="es-ES"/>
        </w:rPr>
      </w:pP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9"/>
        <w:gridCol w:w="5303"/>
        <w:gridCol w:w="4737"/>
      </w:tblGrid>
      <w:tr w:rsidR="00134669" w:rsidRPr="000E7C8C" w:rsidTr="00E624EF">
        <w:tc>
          <w:tcPr>
            <w:tcW w:w="4419" w:type="dxa"/>
            <w:shd w:val="clear" w:color="auto" w:fill="FFFF93"/>
          </w:tcPr>
          <w:p w:rsidR="00134669" w:rsidRPr="000E7C8C" w:rsidRDefault="00134669" w:rsidP="0014026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14026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</w:t>
            </w:r>
          </w:p>
        </w:tc>
        <w:tc>
          <w:tcPr>
            <w:tcW w:w="4737" w:type="dxa"/>
            <w:shd w:val="clear" w:color="auto" w:fill="FFFF93"/>
          </w:tcPr>
          <w:p w:rsidR="00134669" w:rsidRPr="000E7C8C" w:rsidRDefault="00140261" w:rsidP="00F81D8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F81D8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419" w:type="dxa"/>
            <w:shd w:val="clear" w:color="auto" w:fill="B7FFE2"/>
          </w:tcPr>
          <w:p w:rsidR="00134669" w:rsidRPr="000E7C8C" w:rsidRDefault="00134669" w:rsidP="0014026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0040" w:type="dxa"/>
            <w:gridSpan w:val="2"/>
            <w:shd w:val="clear" w:color="auto" w:fill="B7FFE2"/>
          </w:tcPr>
          <w:p w:rsidR="00134669" w:rsidRPr="000E7C8C" w:rsidRDefault="00134669" w:rsidP="00140261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</w:t>
            </w:r>
            <w:r w:rsidR="000E7C8C" w:rsidRPr="000E7C8C">
              <w:rPr>
                <w:rFonts w:ascii="Arial" w:hAnsi="Arial" w:cs="Arial"/>
                <w:sz w:val="20"/>
                <w:szCs w:val="20"/>
                <w:lang w:val="es-ES"/>
              </w:rPr>
              <w:t>acc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iones dirigidas a la promoción de la salud y a la prevención de enfermedades del </w:t>
            </w:r>
            <w:r w:rsidR="00FB2C33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adulto mayor, </w:t>
            </w: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 acuerdo a las guías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técnicas</w:t>
            </w: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vigentes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134669" w:rsidRPr="00F81D8D" w:rsidTr="00E624EF">
        <w:tc>
          <w:tcPr>
            <w:tcW w:w="4419" w:type="dxa"/>
            <w:vMerge w:val="restart"/>
            <w:shd w:val="clear" w:color="auto" w:fill="FFFFFF"/>
          </w:tcPr>
          <w:p w:rsidR="00134669" w:rsidRPr="000E7C8C" w:rsidRDefault="00134669" w:rsidP="0014026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040" w:type="dxa"/>
            <w:gridSpan w:val="2"/>
            <w:vAlign w:val="center"/>
          </w:tcPr>
          <w:p w:rsidR="00134669" w:rsidRPr="000E7C8C" w:rsidRDefault="00134669" w:rsidP="00140261">
            <w:pPr>
              <w:pStyle w:val="Prrafodelista"/>
              <w:numPr>
                <w:ilvl w:val="1"/>
                <w:numId w:val="1"/>
              </w:num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acciones de Información, Educación y Comunicación (IEC) relacionadas con la promoción de la salud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</w:t>
            </w:r>
            <w:r w:rsidR="00F81D8D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mayor.</w:t>
            </w:r>
          </w:p>
        </w:tc>
      </w:tr>
      <w:tr w:rsidR="00134669" w:rsidRPr="00F81D8D" w:rsidTr="00E624EF">
        <w:tc>
          <w:tcPr>
            <w:tcW w:w="4419" w:type="dxa"/>
            <w:vMerge/>
            <w:shd w:val="clear" w:color="auto" w:fill="FFFFFF"/>
          </w:tcPr>
          <w:p w:rsidR="00134669" w:rsidRPr="000E7C8C" w:rsidRDefault="00134669" w:rsidP="00140261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040" w:type="dxa"/>
            <w:gridSpan w:val="2"/>
            <w:vAlign w:val="center"/>
          </w:tcPr>
          <w:p w:rsidR="00134669" w:rsidRPr="000E7C8C" w:rsidRDefault="00134669" w:rsidP="00140261">
            <w:pPr>
              <w:pStyle w:val="Prrafodelista"/>
              <w:numPr>
                <w:ilvl w:val="1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acciones de Información, Educación y Comunicación (IEC) relacionadas con la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prevención de enfermedades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</w:t>
            </w:r>
            <w:r w:rsidR="00FB2C3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140261">
      <w:pPr>
        <w:spacing w:before="120" w:after="12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4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2835"/>
        <w:gridCol w:w="3119"/>
        <w:gridCol w:w="2693"/>
        <w:gridCol w:w="3719"/>
      </w:tblGrid>
      <w:tr w:rsidR="00134669" w:rsidRPr="00F81D8D" w:rsidTr="00E624EF">
        <w:trPr>
          <w:tblHeader/>
        </w:trPr>
        <w:tc>
          <w:tcPr>
            <w:tcW w:w="14493" w:type="dxa"/>
            <w:gridSpan w:val="5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1: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0E7C8C">
            <w:pPr>
              <w:spacing w:before="120" w:after="120"/>
              <w:jc w:val="both"/>
              <w:rPr>
                <w:rFonts w:ascii="Arial" w:hAnsi="Arial" w:cs="Arial"/>
                <w:kern w:val="24"/>
                <w:sz w:val="20"/>
                <w:szCs w:val="20"/>
                <w:u w:val="single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Realizar </w:t>
            </w:r>
            <w:r w:rsidR="000E7C8C" w:rsidRPr="000E7C8C">
              <w:rPr>
                <w:rFonts w:ascii="Arial" w:hAnsi="Arial" w:cs="Arial"/>
                <w:sz w:val="20"/>
                <w:szCs w:val="20"/>
                <w:lang w:val="es-ES"/>
              </w:rPr>
              <w:t>acc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iones dirigidas a la promoción de la salud y a la prevención de enfermedades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mayor, </w:t>
            </w: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 acuerdo a las guías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técnicas</w:t>
            </w: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vigentes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 xml:space="preserve"> o las evidencias científicas actuales.</w:t>
            </w:r>
          </w:p>
        </w:tc>
      </w:tr>
      <w:tr w:rsidR="00134669" w:rsidRPr="000E7C8C" w:rsidTr="00E624EF">
        <w:trPr>
          <w:tblHeader/>
        </w:trPr>
        <w:tc>
          <w:tcPr>
            <w:tcW w:w="2127" w:type="dxa"/>
            <w:shd w:val="clear" w:color="auto" w:fill="D9D9D9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2835" w:type="dxa"/>
            <w:shd w:val="clear" w:color="auto" w:fill="D9D9D9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119" w:type="dxa"/>
            <w:shd w:val="clear" w:color="auto" w:fill="D9D9D9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693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3719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E624EF">
        <w:tc>
          <w:tcPr>
            <w:tcW w:w="2127" w:type="dxa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2"/>
              </w:numPr>
              <w:spacing w:before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Realizar acciones de Información, Educación y Comunicación (IEC) relacionadas con la promoción de la salud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mayor.</w:t>
            </w:r>
          </w:p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40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Plan  de IEC incluye acciones de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promoción de la salud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4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acciones de IEC son ejecutadas de acuerdo a un plan, dentro y fuera del establecimiento de salud  a través de acciones de información grupal.</w:t>
            </w:r>
          </w:p>
        </w:tc>
        <w:tc>
          <w:tcPr>
            <w:tcW w:w="3119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41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Acciones para la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promoción de la salud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mayor, según guías vigentes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 y b)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4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Elaboración de planes de IEC (a)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4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Acciones de información grupal para IEC dirigida a la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promoción de la salud 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 y b)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SEDE DE </w:t>
            </w:r>
          </w:p>
          <w:p w:rsidR="00134669" w:rsidRPr="000E7C8C" w:rsidRDefault="00134669" w:rsidP="009A4F1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APRENDIZAJE: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Consultorio externo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Área de influencia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9A4F1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719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E624EF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directa de la ejecución de acciones de IEC para la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promoción de la salud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mayor.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CONOCIMIENTOS:</w:t>
            </w:r>
          </w:p>
          <w:p w:rsidR="00134669" w:rsidRPr="000E7C8C" w:rsidRDefault="00134669" w:rsidP="00E624EF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 acciones de IEC para la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promoción de la salud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mayor.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E624EF">
            <w:pPr>
              <w:spacing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Informe de la ejecución de acciones  de IEC para la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promoción de la salud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mayor.</w:t>
            </w:r>
          </w:p>
        </w:tc>
      </w:tr>
      <w:tr w:rsidR="00134669" w:rsidRPr="00F81D8D" w:rsidTr="00E624EF">
        <w:tc>
          <w:tcPr>
            <w:tcW w:w="2127" w:type="dxa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2"/>
              </w:numPr>
              <w:spacing w:before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Realizar acciones de Información, Educación y Comunicación (IEC) relacionadas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prevención de enfermedades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</w:t>
            </w:r>
          </w:p>
          <w:p w:rsidR="00134669" w:rsidRPr="000E7C8C" w:rsidRDefault="00134669" w:rsidP="00E624EF">
            <w:pPr>
              <w:pStyle w:val="Prrafodelista"/>
              <w:spacing w:before="120"/>
              <w:ind w:left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pStyle w:val="Prrafodelista"/>
              <w:spacing w:before="120"/>
              <w:ind w:left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61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Plan  de IEC incluye acciones de prevención de enfermedades 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6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acciones de IEC son ejecutadas de acuerdo a un plan, dentro y fuera del establecimiento de salud  a través de acciones de información grupal.</w:t>
            </w:r>
          </w:p>
        </w:tc>
        <w:tc>
          <w:tcPr>
            <w:tcW w:w="3119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62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Acciones para la prevención de enfermedades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="00282242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 y b)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Elaboración de planes de IEC (a)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6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Acciones de información grupal para IEC dirigida a la prevención de enfermedades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 y b)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SEDE DE 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APRENDIZAJE: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Consultorio externo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B7775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Área de influencia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719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E624EF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directa de la ejecución de acciones de IEC para la prevención de enfermedades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mayor.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CONOCIMIENTOS:</w:t>
            </w:r>
          </w:p>
          <w:p w:rsidR="00134669" w:rsidRPr="000E7C8C" w:rsidRDefault="00134669" w:rsidP="00E624EF">
            <w:pPr>
              <w:tabs>
                <w:tab w:val="left" w:pos="2422"/>
              </w:tabs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 acciones de  IEC para prevención de enfermedades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paciente adulto o adulto mayor.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E624EF">
            <w:pPr>
              <w:spacing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Informe de la ejecución de acciones  de IEC para la prevención de enfermedades de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paciente adulto o adulto mayor.</w:t>
            </w:r>
          </w:p>
        </w:tc>
      </w:tr>
    </w:tbl>
    <w:p w:rsidR="00134669" w:rsidRPr="000E7C8C" w:rsidRDefault="00134669">
      <w:pPr>
        <w:rPr>
          <w:lang w:val="es-ES"/>
        </w:rPr>
      </w:pPr>
    </w:p>
    <w:p w:rsidR="00134669" w:rsidRPr="000E7C8C" w:rsidRDefault="00134669" w:rsidP="00032454">
      <w:pPr>
        <w:spacing w:after="200" w:line="276" w:lineRule="auto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tbl>
      <w:tblPr>
        <w:tblW w:w="1460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9"/>
        <w:gridCol w:w="5303"/>
        <w:gridCol w:w="4879"/>
      </w:tblGrid>
      <w:tr w:rsidR="00134669" w:rsidRPr="000E7C8C" w:rsidTr="00E624EF">
        <w:tc>
          <w:tcPr>
            <w:tcW w:w="4419" w:type="dxa"/>
            <w:shd w:val="clear" w:color="auto" w:fill="FFFF93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2</w:t>
            </w:r>
          </w:p>
        </w:tc>
        <w:tc>
          <w:tcPr>
            <w:tcW w:w="4879" w:type="dxa"/>
            <w:shd w:val="clear" w:color="auto" w:fill="FFFF93"/>
          </w:tcPr>
          <w:p w:rsidR="00134669" w:rsidRPr="000E7C8C" w:rsidRDefault="00FB2C33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FB2C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A25F87">
        <w:tc>
          <w:tcPr>
            <w:tcW w:w="4419" w:type="dxa"/>
            <w:tcBorders>
              <w:bottom w:val="single" w:sz="4" w:space="0" w:color="000000"/>
            </w:tcBorders>
            <w:shd w:val="clear" w:color="auto" w:fill="B7FFE2"/>
          </w:tcPr>
          <w:p w:rsidR="00134669" w:rsidRPr="000E7C8C" w:rsidRDefault="00134669" w:rsidP="00FB2C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10182" w:type="dxa"/>
            <w:gridSpan w:val="2"/>
            <w:tcBorders>
              <w:bottom w:val="single" w:sz="4" w:space="0" w:color="000000"/>
            </w:tcBorders>
            <w:shd w:val="clear" w:color="auto" w:fill="B7FFE2"/>
          </w:tcPr>
          <w:p w:rsidR="00134669" w:rsidRPr="000E7C8C" w:rsidRDefault="00134669" w:rsidP="00FB2C33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en situaciones de emergencia,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 xml:space="preserve"> o evidencias científicas actuales.</w:t>
            </w:r>
          </w:p>
        </w:tc>
      </w:tr>
      <w:tr w:rsidR="00134669" w:rsidRPr="00F81D8D" w:rsidTr="00A25F87">
        <w:tc>
          <w:tcPr>
            <w:tcW w:w="4419" w:type="dxa"/>
            <w:vMerge w:val="restart"/>
            <w:shd w:val="clear" w:color="auto" w:fill="DAEEF3" w:themeFill="accent5" w:themeFillTint="33"/>
          </w:tcPr>
          <w:p w:rsidR="00134669" w:rsidRPr="000E7C8C" w:rsidRDefault="00134669" w:rsidP="00FB2C3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10182" w:type="dxa"/>
            <w:gridSpan w:val="2"/>
            <w:shd w:val="clear" w:color="auto" w:fill="DAEEF3" w:themeFill="accent5" w:themeFillTint="33"/>
            <w:vAlign w:val="center"/>
          </w:tcPr>
          <w:p w:rsidR="00134669" w:rsidRPr="000E7C8C" w:rsidRDefault="00134669" w:rsidP="00FB2C33">
            <w:pPr>
              <w:pStyle w:val="Prrafodelista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Diagnosticar la patología del paciente adulto o adulto mayor en situación de emergencia.</w:t>
            </w:r>
          </w:p>
        </w:tc>
      </w:tr>
      <w:tr w:rsidR="00134669" w:rsidRPr="00F81D8D" w:rsidTr="00A25F87">
        <w:trPr>
          <w:trHeight w:val="495"/>
        </w:trPr>
        <w:tc>
          <w:tcPr>
            <w:tcW w:w="4419" w:type="dxa"/>
            <w:vMerge/>
            <w:shd w:val="clear" w:color="auto" w:fill="DAEEF3" w:themeFill="accent5" w:themeFillTint="33"/>
          </w:tcPr>
          <w:p w:rsidR="00134669" w:rsidRPr="000E7C8C" w:rsidRDefault="00134669" w:rsidP="00FB2C33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0182" w:type="dxa"/>
            <w:gridSpan w:val="2"/>
            <w:shd w:val="clear" w:color="auto" w:fill="DAEEF3" w:themeFill="accent5" w:themeFillTint="33"/>
            <w:vAlign w:val="center"/>
          </w:tcPr>
          <w:p w:rsidR="00134669" w:rsidRPr="000E7C8C" w:rsidRDefault="00134669" w:rsidP="00FB2C33">
            <w:pPr>
              <w:pStyle w:val="Prrafodelist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120" w:after="120"/>
              <w:ind w:left="459" w:hanging="425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Tratar al paciente adulto o adulto mayor en situación de emergencia médica.</w:t>
            </w:r>
          </w:p>
        </w:tc>
      </w:tr>
    </w:tbl>
    <w:p w:rsidR="00134669" w:rsidRPr="000E7C8C" w:rsidRDefault="00134669" w:rsidP="00AF0A6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B33BD1">
      <w:pPr>
        <w:pStyle w:val="Textoindependiente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87"/>
        <w:gridCol w:w="3800"/>
        <w:gridCol w:w="3800"/>
        <w:gridCol w:w="2217"/>
        <w:gridCol w:w="2355"/>
      </w:tblGrid>
      <w:tr w:rsidR="00134669" w:rsidRPr="00F81D8D" w:rsidTr="00F81D8D">
        <w:trPr>
          <w:tblHeader/>
        </w:trPr>
        <w:tc>
          <w:tcPr>
            <w:tcW w:w="14459" w:type="dxa"/>
            <w:gridSpan w:val="5"/>
            <w:shd w:val="clear" w:color="auto" w:fill="B7FFE2"/>
          </w:tcPr>
          <w:p w:rsidR="00031F7A" w:rsidRPr="000E7C8C" w:rsidRDefault="00134669" w:rsidP="00031F7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2:</w:t>
            </w:r>
          </w:p>
          <w:p w:rsidR="00134669" w:rsidRPr="000E7C8C" w:rsidRDefault="00134669" w:rsidP="00031F7A">
            <w:pPr>
              <w:spacing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en situaciones de emergencia,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A25F87">
        <w:trPr>
          <w:tblHeader/>
        </w:trPr>
        <w:tc>
          <w:tcPr>
            <w:tcW w:w="2287" w:type="dxa"/>
            <w:tcBorders>
              <w:bottom w:val="single" w:sz="4" w:space="0" w:color="000000"/>
            </w:tcBorders>
            <w:shd w:val="clear" w:color="auto" w:fill="D9D9D9"/>
          </w:tcPr>
          <w:p w:rsidR="00134669" w:rsidRPr="000E7C8C" w:rsidRDefault="00134669" w:rsidP="008662E2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0" w:type="dxa"/>
            <w:tcBorders>
              <w:bottom w:val="single" w:sz="4" w:space="0" w:color="000000"/>
            </w:tcBorders>
            <w:shd w:val="clear" w:color="auto" w:fill="D9D9D9"/>
          </w:tcPr>
          <w:p w:rsidR="00134669" w:rsidRPr="000E7C8C" w:rsidRDefault="00134669" w:rsidP="00866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FB2C33" w:rsidP="00866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  <w:p w:rsidR="00134669" w:rsidRPr="000E7C8C" w:rsidRDefault="00134669" w:rsidP="00866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tcBorders>
              <w:bottom w:val="single" w:sz="4" w:space="0" w:color="000000"/>
            </w:tcBorders>
            <w:shd w:val="clear" w:color="auto" w:fill="D9D9D9"/>
          </w:tcPr>
          <w:p w:rsidR="00134669" w:rsidRPr="000E7C8C" w:rsidRDefault="00134669" w:rsidP="00866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FB2C33" w:rsidP="008662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17" w:type="dxa"/>
            <w:tcBorders>
              <w:bottom w:val="single" w:sz="4" w:space="0" w:color="000000"/>
              <w:right w:val="single" w:sz="2" w:space="0" w:color="auto"/>
            </w:tcBorders>
            <w:shd w:val="clear" w:color="auto" w:fill="D9D9D9"/>
          </w:tcPr>
          <w:p w:rsidR="00134669" w:rsidRPr="000E7C8C" w:rsidRDefault="00FB2C33" w:rsidP="008662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355" w:type="dxa"/>
            <w:tcBorders>
              <w:left w:val="single" w:sz="2" w:space="0" w:color="auto"/>
              <w:bottom w:val="single" w:sz="4" w:space="0" w:color="000000"/>
            </w:tcBorders>
            <w:shd w:val="clear" w:color="auto" w:fill="D9D9D9"/>
          </w:tcPr>
          <w:p w:rsidR="00134669" w:rsidRPr="000E7C8C" w:rsidRDefault="00FB2C33" w:rsidP="008662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A25F87">
        <w:tc>
          <w:tcPr>
            <w:tcW w:w="2287" w:type="dxa"/>
            <w:shd w:val="clear" w:color="auto" w:fill="DAEEF3" w:themeFill="accent5" w:themeFillTint="33"/>
            <w:vAlign w:val="center"/>
          </w:tcPr>
          <w:p w:rsidR="00134669" w:rsidRPr="000E7C8C" w:rsidRDefault="00134669" w:rsidP="001C2A6B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Diagnosticar la patología del paciente adulto o adulto mayor en situación de emergencia.</w:t>
            </w: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00" w:type="dxa"/>
            <w:shd w:val="clear" w:color="auto" w:fill="DAEEF3" w:themeFill="accent5" w:themeFillTint="33"/>
          </w:tcPr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anamnesis es efectuada en forma rápida, enfocada en las manifestaciones clínicas referidas por el paciente y en los problemas detectados.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clínico es completo, con énfasis. en el examen regional y por aparatos o sistemas, en relación con el cuadro clínico.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auxiliares de apoyo al diagnóstico, son solicitados de acuerdo a los diagnósticos presuntivos.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los diagnósticos presuntivos.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diagnósticos son solicitados y realizados con 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consentimiento informado y de acuerdo a protocolos establecidos.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clasificación o diagnóstico permite detectar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el tipo de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de emergencia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considerando los resultados de la anamnesis, examen clínico, exámenes auxiliares de apoyo al diagnóstico y procedimientos realizados y se registra de acuerdo al CIE 10. 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Las emergencias quirúrgicas son trasferidas a la especialidad correspondiente. 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realizada, según corresponda.</w:t>
            </w:r>
          </w:p>
          <w:p w:rsidR="00134669" w:rsidRDefault="00134669" w:rsidP="0096744E">
            <w:pPr>
              <w:pStyle w:val="Prrafodelist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registro es realizado en la HC.</w:t>
            </w:r>
          </w:p>
          <w:p w:rsidR="00FB2C33" w:rsidRPr="000E7C8C" w:rsidRDefault="00FB2C33" w:rsidP="00FB2C33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shd w:val="clear" w:color="auto" w:fill="DAEEF3" w:themeFill="accent5" w:themeFillTint="33"/>
          </w:tcPr>
          <w:p w:rsidR="00134669" w:rsidRPr="000E7C8C" w:rsidRDefault="00134669" w:rsidP="0096744E">
            <w:pPr>
              <w:numPr>
                <w:ilvl w:val="0"/>
                <w:numId w:val="8"/>
              </w:numPr>
              <w:spacing w:before="12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Fisiopatología de las enfermedades médicas y quirúrgicas (a, b, c, d, e, f, h)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Semiología de las emergencias de las enfermedades  médicas y quirúrgicas (a, b, c, d, e, f, g, h, i)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Emergencias más frecuentes de las enfermedades médicas y quirúrgicas (a, b, c, d, e, f, g, h, i, j, k)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apoyo al diagnóstico y procedimientos diagnósticos pertinentes en las emergencias de enfe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>rmedades  médicas y quirúrgicas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e, f)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Obtención del consentimiento informado (f)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Diagnóstico de las emergencias médicas y quirúrgicas más frecuentes  (g)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Transferencia de las emergencias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quirúrgicas (h)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Pautas para la referencia y contrarreferencia del paciente en situación de emergencia (i)</w:t>
            </w:r>
          </w:p>
          <w:p w:rsidR="00134669" w:rsidRPr="000E7C8C" w:rsidRDefault="00134669" w:rsidP="0096744E">
            <w:pPr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diagnóstico del adulto o adulto mayor  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>en situación de emergencia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(j) </w:t>
            </w:r>
          </w:p>
          <w:p w:rsidR="00134669" w:rsidRPr="000E7C8C" w:rsidRDefault="00134669" w:rsidP="008662E2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217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:rsidR="00134669" w:rsidRPr="000E7C8C" w:rsidRDefault="00134669" w:rsidP="001C2A6B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TIPOS DE EMERGENCIAS: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3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Médicas.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3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Quirúrgicas.</w:t>
            </w:r>
          </w:p>
          <w:p w:rsidR="00134669" w:rsidRPr="000E7C8C" w:rsidRDefault="00134669" w:rsidP="008662E2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SEDE DE APRENDIZAJE.</w:t>
            </w:r>
          </w:p>
          <w:p w:rsidR="00134669" w:rsidRPr="000E7C8C" w:rsidRDefault="00134669" w:rsidP="008662E2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7"/>
              </w:numPr>
              <w:ind w:left="212" w:hanging="21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8662E2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355" w:type="dxa"/>
            <w:tcBorders>
              <w:left w:val="single" w:sz="2" w:space="0" w:color="auto"/>
            </w:tcBorders>
            <w:shd w:val="clear" w:color="auto" w:fill="DAEEF3" w:themeFill="accent5" w:themeFillTint="33"/>
          </w:tcPr>
          <w:p w:rsidR="00134669" w:rsidRPr="000E7C8C" w:rsidRDefault="00134669" w:rsidP="001C2A6B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cotejo y observación de la atención y diagnóstico de dos pacientes adultos o adultos mayores, en situación de emergencia médica y dos en emergencia quirúrgica.</w:t>
            </w:r>
          </w:p>
          <w:p w:rsidR="00134669" w:rsidRPr="000E7C8C" w:rsidRDefault="00134669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031F7A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de conocimientos para realizar  la atención y el diagnóstico en las emergencias médicas y quirúrgicas, del adulto o adulto mayor</w:t>
            </w:r>
          </w:p>
          <w:p w:rsidR="00134669" w:rsidRPr="000E7C8C" w:rsidRDefault="00134669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Historia clínica con registro de la atención y diagnóstico de dos pacientes adultos o adultos mayores, en situación de emergencia médica y dos en emergencia quirúrgica.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</w:tr>
      <w:tr w:rsidR="00134669" w:rsidRPr="00F81D8D" w:rsidTr="00A25F87">
        <w:trPr>
          <w:trHeight w:val="1138"/>
        </w:trPr>
        <w:tc>
          <w:tcPr>
            <w:tcW w:w="2287" w:type="dxa"/>
            <w:shd w:val="clear" w:color="auto" w:fill="DAEEF3" w:themeFill="accent5" w:themeFillTint="33"/>
            <w:vAlign w:val="center"/>
          </w:tcPr>
          <w:p w:rsidR="00134669" w:rsidRPr="000E7C8C" w:rsidRDefault="00134669" w:rsidP="00BD24AE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adulto o adulto mayor en situación de emergencia médica.</w:t>
            </w: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shd w:val="clear" w:color="auto" w:fill="DAEEF3" w:themeFill="accent5" w:themeFillTint="33"/>
            <w:vAlign w:val="center"/>
          </w:tcPr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spacing w:before="12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Las indicaciones farmacológicas y no farmacológicas y procedimientos terapéuticos están correlacionadas con los diagnósticos realizados.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identificados, controlados y notificados.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detectando y controlando prontamente signos de peligro y complicaciones.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Las complicaciones son manejadas en función de la guía clínica correspondiente.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indicación de exámenes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auxiliares de laboratorio y de imágenes es realizada, de acuerdo a la evolución y complicaciones detectadas.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durante la evolución del paciente son realizadas en forma oportuna.</w:t>
            </w:r>
          </w:p>
          <w:p w:rsidR="00FB2C33" w:rsidRDefault="00134669" w:rsidP="00FB2C33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terapéuticos necesarios, son realizados oportunamente.</w:t>
            </w:r>
          </w:p>
          <w:p w:rsidR="00297706" w:rsidRPr="00FB2C33" w:rsidRDefault="00134669" w:rsidP="00FB2C33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B2C3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de  orientación a la familia son efectuadas según </w:t>
            </w:r>
            <w:r w:rsidR="00297706" w:rsidRPr="00FB2C33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FB2C3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son realizadas, según corresponda.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es realizado en la HC.</w:t>
            </w:r>
          </w:p>
          <w:p w:rsidR="00FB2C33" w:rsidRPr="00FB2C33" w:rsidRDefault="00FB2C33" w:rsidP="00FB2C3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shd w:val="clear" w:color="auto" w:fill="DAEEF3" w:themeFill="accent5" w:themeFillTint="33"/>
          </w:tcPr>
          <w:p w:rsidR="00134669" w:rsidRPr="000E7C8C" w:rsidRDefault="00134669" w:rsidP="00F6557C">
            <w:pPr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Guías clínicas de emergencias médicas y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 xml:space="preserve"> quirúrgicas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g)</w:t>
            </w:r>
          </w:p>
          <w:p w:rsidR="00134669" w:rsidRPr="000E7C8C" w:rsidRDefault="00134669" w:rsidP="00F6557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Fisiopatología de las enfermedades que presentan situaciones de emergencia, co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>n énfasis en las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(a. b, c, d, e, f)</w:t>
            </w:r>
          </w:p>
          <w:p w:rsidR="00134669" w:rsidRPr="000E7C8C" w:rsidRDefault="00134669" w:rsidP="00F6557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Tratamiento farmacológico y no farmacológico de las emergencias (a, b, c, d)</w:t>
            </w:r>
          </w:p>
          <w:p w:rsidR="00FB2C33" w:rsidRDefault="00134669" w:rsidP="00FB2C33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Efectos adversos y secundarios de los medicamentos (b)</w:t>
            </w:r>
          </w:p>
          <w:p w:rsidR="00134669" w:rsidRPr="00FB2C33" w:rsidRDefault="00134669" w:rsidP="00FB2C33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B2C33">
              <w:rPr>
                <w:rFonts w:ascii="Arial" w:hAnsi="Arial" w:cs="Arial"/>
                <w:sz w:val="20"/>
                <w:szCs w:val="20"/>
                <w:lang w:val="es-ES"/>
              </w:rPr>
              <w:t>Procedimientos terapéuticos en situación de emergencia ( f, g)</w:t>
            </w:r>
          </w:p>
          <w:p w:rsidR="00134669" w:rsidRPr="000E7C8C" w:rsidRDefault="00134669" w:rsidP="00F6557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las complicaciones más frecuentes en situaciones de emergencia (c, 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 xml:space="preserve">d,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e)</w:t>
            </w:r>
          </w:p>
          <w:p w:rsidR="00134669" w:rsidRPr="000E7C8C" w:rsidRDefault="00134669" w:rsidP="00F6557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Orientación y consejería a la familia,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según situación de emergencia (h)</w:t>
            </w:r>
          </w:p>
          <w:p w:rsidR="00134669" w:rsidRPr="000E7C8C" w:rsidRDefault="00134669" w:rsidP="00F6557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Pautas para la referencia y contrarreferencia del pacien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 xml:space="preserve">te en situación de emergencia </w:t>
            </w:r>
            <w:r w:rsidR="00FB2C33">
              <w:rPr>
                <w:rFonts w:ascii="Arial" w:hAnsi="Arial" w:cs="Arial"/>
                <w:sz w:val="20"/>
                <w:szCs w:val="20"/>
                <w:lang w:val="es-ES"/>
              </w:rPr>
              <w:t>(i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diagnóstico de las emergenc</w:t>
            </w:r>
            <w:r w:rsidR="00FB2C33">
              <w:rPr>
                <w:rFonts w:ascii="Arial" w:hAnsi="Arial" w:cs="Arial"/>
                <w:sz w:val="20"/>
                <w:szCs w:val="20"/>
                <w:lang w:val="es-ES" w:eastAsia="es-ES"/>
              </w:rPr>
              <w:t>ias del adulto o adulto mayor (j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17" w:type="dxa"/>
            <w:tcBorders>
              <w:right w:val="single" w:sz="2" w:space="0" w:color="auto"/>
            </w:tcBorders>
            <w:shd w:val="clear" w:color="auto" w:fill="DAEEF3" w:themeFill="accent5" w:themeFillTint="33"/>
          </w:tcPr>
          <w:p w:rsidR="00134669" w:rsidRPr="000E7C8C" w:rsidRDefault="00134669" w:rsidP="00BD24AE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8662E2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</w:tc>
        <w:tc>
          <w:tcPr>
            <w:tcW w:w="2355" w:type="dxa"/>
            <w:tcBorders>
              <w:left w:val="single" w:sz="2" w:space="0" w:color="auto"/>
            </w:tcBorders>
            <w:shd w:val="clear" w:color="auto" w:fill="DAEEF3" w:themeFill="accent5" w:themeFillTint="33"/>
          </w:tcPr>
          <w:p w:rsidR="00134669" w:rsidRPr="000E7C8C" w:rsidRDefault="00134669" w:rsidP="00BD24AE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cotejo y observación del  tratamiento de dos pacientes adultos o adultos mayores, en situación de emergencia médica.</w:t>
            </w:r>
          </w:p>
          <w:p w:rsidR="00134669" w:rsidRPr="000E7C8C" w:rsidRDefault="00134669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031F7A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tratamiento del adulto o adulto mayor en emergencias médicas.</w:t>
            </w:r>
          </w:p>
          <w:p w:rsidR="00134669" w:rsidRPr="000E7C8C" w:rsidRDefault="00134669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8662E2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8662E2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Historia clínica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registro del tratamiento de dos pacientes adultos o adultos mayores, en situación de emergencia médica.</w:t>
            </w:r>
          </w:p>
        </w:tc>
      </w:tr>
    </w:tbl>
    <w:p w:rsidR="00134669" w:rsidRPr="000E7C8C" w:rsidRDefault="00134669" w:rsidP="00B33BD1">
      <w:pPr>
        <w:pStyle w:val="Textoindependiente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440602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440602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440602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440602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440602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4AC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35"/>
        <w:gridCol w:w="5303"/>
        <w:gridCol w:w="4454"/>
      </w:tblGrid>
      <w:tr w:rsidR="00134669" w:rsidRPr="000E7C8C" w:rsidTr="00E624EF">
        <w:tc>
          <w:tcPr>
            <w:tcW w:w="4135" w:type="dxa"/>
            <w:shd w:val="clear" w:color="auto" w:fill="FFFF93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3</w:t>
            </w:r>
          </w:p>
        </w:tc>
        <w:tc>
          <w:tcPr>
            <w:tcW w:w="4454" w:type="dxa"/>
            <w:shd w:val="clear" w:color="auto" w:fill="FFFF93"/>
          </w:tcPr>
          <w:p w:rsidR="00134669" w:rsidRPr="000E7C8C" w:rsidRDefault="00031F7A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135" w:type="dxa"/>
            <w:shd w:val="clear" w:color="auto" w:fill="B7FFE2"/>
          </w:tcPr>
          <w:p w:rsidR="00134669" w:rsidRPr="000E7C8C" w:rsidRDefault="00134669" w:rsidP="00031F7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757" w:type="dxa"/>
            <w:gridSpan w:val="2"/>
            <w:shd w:val="clear" w:color="auto" w:fill="B7FFE2"/>
          </w:tcPr>
          <w:p w:rsidR="00134669" w:rsidRPr="000E7C8C" w:rsidRDefault="00134669" w:rsidP="00031F7A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intoxicaciones y envenenamientos,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o evidencias científicas actuales.</w:t>
            </w:r>
          </w:p>
        </w:tc>
      </w:tr>
      <w:tr w:rsidR="00134669" w:rsidRPr="00F81D8D" w:rsidTr="00E624EF">
        <w:tc>
          <w:tcPr>
            <w:tcW w:w="4135" w:type="dxa"/>
            <w:vMerge w:val="restart"/>
            <w:shd w:val="clear" w:color="auto" w:fill="FFFFFF"/>
          </w:tcPr>
          <w:p w:rsidR="00134669" w:rsidRPr="000E7C8C" w:rsidRDefault="00134669" w:rsidP="00031F7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031F7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3.1  Diagnosticar las intoxicaciones y envenenamientos, en el paciente adulto o adulto mayor</w:t>
            </w:r>
            <w:r w:rsidR="00031F7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  <w:tr w:rsidR="00134669" w:rsidRPr="00F81D8D" w:rsidTr="00E624EF">
        <w:trPr>
          <w:trHeight w:val="357"/>
        </w:trPr>
        <w:tc>
          <w:tcPr>
            <w:tcW w:w="4135" w:type="dxa"/>
            <w:vMerge/>
            <w:shd w:val="clear" w:color="auto" w:fill="FFFFFF"/>
          </w:tcPr>
          <w:p w:rsidR="00134669" w:rsidRPr="000E7C8C" w:rsidRDefault="00134669" w:rsidP="00031F7A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031F7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3.2  Tratar al paciente adulto o adulto mayor con intoxicaciones y envenenamientos</w:t>
            </w:r>
            <w:r w:rsidR="00031F7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47"/>
        <w:gridCol w:w="3707"/>
        <w:gridCol w:w="3260"/>
        <w:gridCol w:w="2268"/>
        <w:gridCol w:w="2410"/>
      </w:tblGrid>
      <w:tr w:rsidR="00134669" w:rsidRPr="00F81D8D" w:rsidTr="003830CB">
        <w:trPr>
          <w:tblHeader/>
        </w:trPr>
        <w:tc>
          <w:tcPr>
            <w:tcW w:w="13892" w:type="dxa"/>
            <w:gridSpan w:val="5"/>
            <w:shd w:val="clear" w:color="auto" w:fill="B7FFE2"/>
          </w:tcPr>
          <w:p w:rsidR="00972345" w:rsidRDefault="00134669" w:rsidP="00972345">
            <w:p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3: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972345" w:rsidRDefault="00134669" w:rsidP="0097234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intoxicaciones  y envenenamientos,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3830CB">
        <w:trPr>
          <w:trHeight w:val="779"/>
          <w:tblHeader/>
        </w:trPr>
        <w:tc>
          <w:tcPr>
            <w:tcW w:w="2247" w:type="dxa"/>
            <w:shd w:val="clear" w:color="auto" w:fill="D9D9D9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707" w:type="dxa"/>
            <w:shd w:val="clear" w:color="auto" w:fill="D9D9D9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260" w:type="dxa"/>
            <w:shd w:val="clear" w:color="auto" w:fill="D9D9D9"/>
          </w:tcPr>
          <w:p w:rsidR="00134669" w:rsidRPr="000E7C8C" w:rsidRDefault="00031F7A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031F7A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410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031F7A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3830CB">
        <w:tc>
          <w:tcPr>
            <w:tcW w:w="2247" w:type="dxa"/>
            <w:vAlign w:val="center"/>
          </w:tcPr>
          <w:p w:rsidR="00134669" w:rsidRPr="000E7C8C" w:rsidRDefault="00134669" w:rsidP="00AF71C0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intoxicaciones y envenenamientos,  en el paciente adulto o adulto mayor  </w:t>
            </w: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F10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707" w:type="dxa"/>
          </w:tcPr>
          <w:p w:rsidR="00134669" w:rsidRPr="000E7C8C" w:rsidRDefault="00134669" w:rsidP="00F6557C">
            <w:pPr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Default="00134669" w:rsidP="00F6557C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031F7A" w:rsidRPr="000E7C8C" w:rsidRDefault="00031F7A" w:rsidP="00031F7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</w:tcPr>
          <w:p w:rsidR="00134669" w:rsidRPr="000E7C8C" w:rsidRDefault="00134669" w:rsidP="00F6557C">
            <w:pPr>
              <w:numPr>
                <w:ilvl w:val="0"/>
                <w:numId w:val="2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Guías clínicas de intoxicaciones y envenenamientos (a, b, c, d, e, f, g, h, i, j)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Manifestaciones clínicas de las I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>ntoxicaciones y envenenamientos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Fisiopatología de las de las Intoxicaciones y envenenamientos (a. b, c,)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Estudios de apoyo al diagnóstico en intoxicaciones y envenenamientos (d, e)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en intoxicaciones y envenenamientos (f)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Obtención del consentimiento informado (g)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Diagnóstico de las intoxicaciones y envenenamientos: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Intoxicación alimentaria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Botulismo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Intoxicación por metales pesados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Intoxicación y sobredosis de fármacos.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Mordedura de serpientes.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Mordeduras de araña.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Intoxicación por órgano fosforados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Ingesta de cáusticos</w:t>
            </w:r>
          </w:p>
          <w:p w:rsidR="00134669" w:rsidRPr="000E7C8C" w:rsidRDefault="00134669" w:rsidP="00F10FF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7C8C">
              <w:rPr>
                <w:rFonts w:ascii="Arial" w:hAnsi="Arial" w:cs="Arial"/>
                <w:sz w:val="20"/>
                <w:szCs w:val="20"/>
              </w:rPr>
              <w:t>(a, b, c, d, e, f, g, h, i, j)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Pautas para la referencia y contrarreferencia del paciente con i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>ntoxicaciones y envenenamientos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(i)</w:t>
            </w:r>
          </w:p>
          <w:p w:rsidR="00134669" w:rsidRPr="000E7C8C" w:rsidRDefault="00134669" w:rsidP="00F6557C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diagnóstico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intoxicaciones y envenenamientos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(j)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AF71C0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F10FF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Consulta externa,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Hospitalización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- Emergencia.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  <w:tcBorders>
              <w:left w:val="single" w:sz="2" w:space="0" w:color="auto"/>
            </w:tcBorders>
          </w:tcPr>
          <w:p w:rsidR="00134669" w:rsidRPr="000E7C8C" w:rsidRDefault="00134669" w:rsidP="00AF71C0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F10FF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 del diagnóstico a dos pacientes adultos o adu</w:t>
            </w:r>
            <w:r w:rsidR="00F43F94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ltos mayores con intoxicación 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envenenamiento. </w:t>
            </w:r>
          </w:p>
          <w:p w:rsidR="00134669" w:rsidRPr="000E7C8C" w:rsidRDefault="00134669" w:rsidP="00F10FF3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031F7A" w:rsidP="00F10FF3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F10FF3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F43F94" w:rsidRPr="000E7C8C">
              <w:rPr>
                <w:rFonts w:ascii="Arial" w:hAnsi="Arial" w:cs="Arial"/>
                <w:sz w:val="20"/>
                <w:szCs w:val="20"/>
                <w:lang w:val="es-ES"/>
              </w:rPr>
              <w:t>acerca de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 diagnóstico de las intoxicaciones y envenenamientos, en pacientes adultos o adultos mayores.</w:t>
            </w:r>
          </w:p>
          <w:p w:rsidR="00134669" w:rsidRPr="000E7C8C" w:rsidRDefault="00134669" w:rsidP="00F10FF3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F43F94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el registro </w:t>
            </w:r>
            <w:r w:rsidR="00F43F94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del diagnóstico a  dos pacientes adultos o </w:t>
            </w:r>
            <w:r w:rsidR="00F43F94"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adultos mayores con intoxicación o  envenenamiento.</w:t>
            </w:r>
          </w:p>
        </w:tc>
      </w:tr>
      <w:tr w:rsidR="00134669" w:rsidRPr="00F81D8D" w:rsidTr="003830CB">
        <w:tc>
          <w:tcPr>
            <w:tcW w:w="2247" w:type="dxa"/>
            <w:vAlign w:val="center"/>
          </w:tcPr>
          <w:p w:rsidR="00134669" w:rsidRPr="000E7C8C" w:rsidRDefault="00134669" w:rsidP="001C2FD9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Tratar al paciente adulto o adulto mayor con intoxicaciones y </w:t>
            </w:r>
            <w:r w:rsidRPr="000E7C8C">
              <w:rPr>
                <w:rFonts w:ascii="Arial" w:hAnsi="Arial" w:cs="Arial"/>
                <w:spacing w:val="-6"/>
                <w:sz w:val="20"/>
                <w:szCs w:val="20"/>
                <w:lang w:val="es-ES"/>
              </w:rPr>
              <w:t>envenenamientos</w:t>
            </w: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pStyle w:val="Prrafodelista"/>
              <w:autoSpaceDE w:val="0"/>
              <w:autoSpaceDN w:val="0"/>
              <w:adjustRightInd w:val="0"/>
              <w:spacing w:before="60"/>
              <w:ind w:left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707" w:type="dxa"/>
            <w:vAlign w:val="center"/>
          </w:tcPr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indicación de exámenes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auxiliares de laboratorio y de imágenes es realizada de acuerdo a la evolución del paciente.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031F7A" w:rsidRDefault="00134669" w:rsidP="00031F7A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297706" w:rsidRPr="00031F7A" w:rsidRDefault="00134669" w:rsidP="00031F7A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F7A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297706" w:rsidRPr="00031F7A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031F7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031F7A" w:rsidRPr="00031F7A" w:rsidRDefault="00031F7A" w:rsidP="00031F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0" w:type="dxa"/>
          </w:tcPr>
          <w:p w:rsidR="00134669" w:rsidRPr="000E7C8C" w:rsidRDefault="00134669" w:rsidP="00F6557C">
            <w:pPr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Fisiopatología de las de las Intoxicaciones y envenenamientos (a, b, c, d, e, f, g, h)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Tratamiento de las i</w:t>
            </w:r>
            <w:r w:rsidR="00282242">
              <w:rPr>
                <w:rFonts w:ascii="Arial" w:hAnsi="Arial" w:cs="Arial"/>
                <w:sz w:val="20"/>
                <w:szCs w:val="20"/>
                <w:lang w:val="es-ES"/>
              </w:rPr>
              <w:t>ntoxicaciones y envenenamientos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Efectos adversos y secundarios de los medicamentos utilizados en las Intoxicaciones y envenenamientos (b, c, d)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Procedimientos terapéuticos en intoxicaciones y envenenamientos (f)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Manejo de las complicaciones más frecuentes en Intoxicaciones y envenenamientos (h)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Orientación y consejería a la familia, en casos de Intoxicaciones y envenenamientos (i)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Alta, indicaciones y epicrisis (j) </w:t>
            </w:r>
          </w:p>
          <w:p w:rsidR="00134669" w:rsidRPr="000E7C8C" w:rsidRDefault="00134669" w:rsidP="00F6557C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Pautas para la referencia y contrarreferencia del paciente con i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ntoxicaciones y envenenamientos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(k)</w:t>
            </w:r>
          </w:p>
          <w:p w:rsidR="00134669" w:rsidRPr="00295EF2" w:rsidRDefault="00134669" w:rsidP="00295EF2">
            <w:pPr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intoxicaciones y envenenamientos </w:t>
            </w:r>
            <w:r w:rsidRPr="00295EF2">
              <w:rPr>
                <w:rFonts w:ascii="Arial" w:hAnsi="Arial" w:cs="Arial"/>
                <w:sz w:val="20"/>
                <w:szCs w:val="20"/>
                <w:lang w:val="es-ES"/>
              </w:rPr>
              <w:t>(l</w:t>
            </w:r>
            <w:r w:rsidRPr="00295EF2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3B2364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1C2FD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F10FF3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Consulta externa, 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Hospitalización.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- Emergencia.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  <w:tcBorders>
              <w:left w:val="single" w:sz="2" w:space="0" w:color="auto"/>
            </w:tcBorders>
          </w:tcPr>
          <w:p w:rsidR="00134669" w:rsidRPr="000E7C8C" w:rsidRDefault="00134669" w:rsidP="001C2FD9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DESEMPEÑO</w:t>
            </w:r>
            <w:r w:rsidR="00031F7A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F10FF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del tratamiento a dos pacientes adultos o adultos mayores, con intoxicación  o envenenamiento. </w:t>
            </w:r>
          </w:p>
          <w:p w:rsidR="00134669" w:rsidRPr="000E7C8C" w:rsidRDefault="00134669" w:rsidP="00F10FF3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031F7A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F10FF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del adulto o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con intoxicación o envenenamiento. </w:t>
            </w:r>
          </w:p>
          <w:p w:rsidR="00134669" w:rsidRPr="000E7C8C" w:rsidRDefault="00134669" w:rsidP="00F10FF3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PRODUCTO</w:t>
            </w:r>
            <w:r w:rsidR="00031F7A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F10FF3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mayores, con intoxicación  o envenenamiento. </w:t>
            </w:r>
          </w:p>
          <w:p w:rsidR="00134669" w:rsidRPr="000E7C8C" w:rsidRDefault="00134669" w:rsidP="00F10FF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F10FF3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3830CB" w:rsidRPr="000E7C8C" w:rsidRDefault="003830CB">
      <w:pPr>
        <w:rPr>
          <w:lang w:val="es-PE"/>
        </w:rPr>
      </w:pPr>
    </w:p>
    <w:p w:rsidR="003830CB" w:rsidRPr="000E7C8C" w:rsidRDefault="003830CB">
      <w:pPr>
        <w:rPr>
          <w:lang w:val="es-PE"/>
        </w:rPr>
      </w:pPr>
    </w:p>
    <w:p w:rsidR="003830CB" w:rsidRPr="000E7C8C" w:rsidRDefault="003830CB">
      <w:pPr>
        <w:rPr>
          <w:lang w:val="es-PE"/>
        </w:rPr>
      </w:pPr>
    </w:p>
    <w:p w:rsidR="003830CB" w:rsidRPr="000E7C8C" w:rsidRDefault="003830CB">
      <w:pPr>
        <w:rPr>
          <w:lang w:val="es-PE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77"/>
        <w:gridCol w:w="5248"/>
        <w:gridCol w:w="4409"/>
      </w:tblGrid>
      <w:tr w:rsidR="00134669" w:rsidRPr="000E7C8C" w:rsidTr="00F43F94">
        <w:tc>
          <w:tcPr>
            <w:tcW w:w="4377" w:type="dxa"/>
            <w:shd w:val="clear" w:color="auto" w:fill="FFFF93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248" w:type="dxa"/>
            <w:shd w:val="clear" w:color="auto" w:fill="FFFF93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4</w:t>
            </w:r>
          </w:p>
        </w:tc>
        <w:tc>
          <w:tcPr>
            <w:tcW w:w="4409" w:type="dxa"/>
            <w:shd w:val="clear" w:color="auto" w:fill="FFFF93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F43F94">
        <w:tc>
          <w:tcPr>
            <w:tcW w:w="4377" w:type="dxa"/>
            <w:shd w:val="clear" w:color="auto" w:fill="B7FFE2"/>
          </w:tcPr>
          <w:p w:rsidR="00134669" w:rsidRPr="000E7C8C" w:rsidRDefault="00134669" w:rsidP="00031F7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657" w:type="dxa"/>
            <w:gridSpan w:val="2"/>
            <w:shd w:val="clear" w:color="auto" w:fill="B7FFE2"/>
          </w:tcPr>
          <w:p w:rsidR="00134669" w:rsidRPr="000E7C8C" w:rsidRDefault="00134669" w:rsidP="00031F7A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infecciosa aguda o crónica,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F43F94">
        <w:tc>
          <w:tcPr>
            <w:tcW w:w="4377" w:type="dxa"/>
            <w:vMerge w:val="restart"/>
            <w:shd w:val="clear" w:color="auto" w:fill="FFFFFF"/>
          </w:tcPr>
          <w:p w:rsidR="00134669" w:rsidRPr="000E7C8C" w:rsidRDefault="00134669" w:rsidP="00031F7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657" w:type="dxa"/>
            <w:gridSpan w:val="2"/>
            <w:vAlign w:val="center"/>
          </w:tcPr>
          <w:p w:rsidR="00134669" w:rsidRPr="000E7C8C" w:rsidRDefault="00134669" w:rsidP="00031F7A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4.1 Diagnosticar las enfermedades infecciosas en el paciente adulto o adulto mayor</w:t>
            </w:r>
            <w:r w:rsidR="00FE587E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F43F94">
        <w:trPr>
          <w:trHeight w:val="495"/>
        </w:trPr>
        <w:tc>
          <w:tcPr>
            <w:tcW w:w="4377" w:type="dxa"/>
            <w:vMerge/>
            <w:shd w:val="clear" w:color="auto" w:fill="FFFFFF"/>
          </w:tcPr>
          <w:p w:rsidR="00134669" w:rsidRPr="000E7C8C" w:rsidRDefault="00134669" w:rsidP="00031F7A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657" w:type="dxa"/>
            <w:gridSpan w:val="2"/>
            <w:vAlign w:val="center"/>
          </w:tcPr>
          <w:p w:rsidR="00134669" w:rsidRPr="000E7C8C" w:rsidRDefault="00134669" w:rsidP="00031F7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4.2 Tratar al paciente adulto o adulto mayor con enfermedad infecciosa</w:t>
            </w:r>
            <w:r w:rsidR="00FE587E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7E5C16">
      <w:pPr>
        <w:pStyle w:val="Textoindependiente"/>
        <w:rPr>
          <w:rFonts w:ascii="Arial" w:hAnsi="Arial" w:cs="Arial"/>
          <w:b/>
          <w:bCs/>
          <w:strike/>
          <w:sz w:val="20"/>
          <w:szCs w:val="20"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4234"/>
        <w:gridCol w:w="3119"/>
        <w:gridCol w:w="2268"/>
        <w:gridCol w:w="2268"/>
      </w:tblGrid>
      <w:tr w:rsidR="00134669" w:rsidRPr="00F81D8D" w:rsidTr="007E5C16">
        <w:trPr>
          <w:tblHeader/>
        </w:trPr>
        <w:tc>
          <w:tcPr>
            <w:tcW w:w="14034" w:type="dxa"/>
            <w:gridSpan w:val="5"/>
            <w:shd w:val="clear" w:color="auto" w:fill="B7FFE2"/>
          </w:tcPr>
          <w:p w:rsidR="00972345" w:rsidRDefault="00134669" w:rsidP="00B50CFD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4:</w:t>
            </w:r>
          </w:p>
          <w:p w:rsidR="00134669" w:rsidRPr="000E7C8C" w:rsidRDefault="00134669" w:rsidP="00B50CFD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infecciosa aguda o crónica,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7E5C16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234" w:type="dxa"/>
            <w:shd w:val="clear" w:color="auto" w:fill="D9D9D9"/>
          </w:tcPr>
          <w:p w:rsidR="00134669" w:rsidRPr="000E7C8C" w:rsidRDefault="00031F7A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119" w:type="dxa"/>
            <w:shd w:val="clear" w:color="auto" w:fill="D9D9D9"/>
          </w:tcPr>
          <w:p w:rsidR="00134669" w:rsidRPr="000E7C8C" w:rsidRDefault="00972345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031F7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7E5C16">
        <w:tc>
          <w:tcPr>
            <w:tcW w:w="2145" w:type="dxa"/>
            <w:vAlign w:val="center"/>
          </w:tcPr>
          <w:p w:rsidR="00134669" w:rsidRPr="00031F7A" w:rsidRDefault="00134669" w:rsidP="007E5C1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F7A">
              <w:rPr>
                <w:rFonts w:ascii="Arial" w:hAnsi="Arial" w:cs="Arial"/>
                <w:sz w:val="20"/>
                <w:szCs w:val="20"/>
                <w:lang w:val="es-ES"/>
              </w:rPr>
              <w:t>Diagnosticar las enfermedades infecciosas en el</w:t>
            </w:r>
            <w:r w:rsidR="00031F7A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 adulto o adulto mayor.</w:t>
            </w: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34" w:type="dxa"/>
          </w:tcPr>
          <w:p w:rsidR="00134669" w:rsidRPr="000E7C8C" w:rsidRDefault="00134669" w:rsidP="00F6557C">
            <w:pPr>
              <w:numPr>
                <w:ilvl w:val="0"/>
                <w:numId w:val="66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actual, es realizada en profundidad e incluye tiempo de enfermedad, forma de inicio, curso, relato cronológico de la enfermedad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 y el examen general y preferencial.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de apoyo al diagnóstico son solicitados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clasificación o diagnóstico permite detectar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el tipo de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enfermedad infecciosa, de acuerdo a los resultados de la evaluación clínica,  exámenes auxiliares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adecuadamente en la historia clínica.</w:t>
            </w:r>
          </w:p>
          <w:p w:rsidR="00134669" w:rsidRDefault="00134669" w:rsidP="00F6557C">
            <w:pPr>
              <w:numPr>
                <w:ilvl w:val="0"/>
                <w:numId w:val="6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FE587E" w:rsidRPr="000E7C8C" w:rsidRDefault="00FE587E" w:rsidP="00FE587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19" w:type="dxa"/>
          </w:tcPr>
          <w:p w:rsidR="00134669" w:rsidRPr="000E7C8C" w:rsidRDefault="00134669" w:rsidP="00F6557C">
            <w:pPr>
              <w:numPr>
                <w:ilvl w:val="0"/>
                <w:numId w:val="2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Epidemiologia y manifestaciones clínicas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de las enfermedades infecciosas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Guías clínicas  de enfermedades infecciosas</w:t>
            </w:r>
          </w:p>
          <w:p w:rsidR="00134669" w:rsidRPr="000E7C8C" w:rsidRDefault="00972345" w:rsidP="00B50CF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(a, b, c, d, e, f, g, h, i, j</w:t>
            </w:r>
            <w:r w:rsidR="00134669" w:rsidRPr="000E7C8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Fisiopatología de las enferm</w:t>
            </w:r>
            <w:r w:rsidR="00972345">
              <w:rPr>
                <w:rFonts w:ascii="Arial" w:hAnsi="Arial" w:cs="Arial"/>
                <w:sz w:val="20"/>
                <w:szCs w:val="20"/>
                <w:lang w:val="es-ES"/>
              </w:rPr>
              <w:t>edades infecciosas (a, b, 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Estudios auxiliares de apoyo al diagnóstico en enfermedades infecciosas (d, e)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en enfermedades infecciosas. (f)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Diagnóstico d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 xml:space="preserve">e las enfermedades infecciosas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(a, b, c, d, e, f, g, h) 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Obtención del consentimiento informado (g)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diagnóstico y reporte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infecciosas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134669" w:rsidRPr="000E7C8C" w:rsidRDefault="00134669" w:rsidP="00F6557C">
            <w:pPr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Pautas para la referencia y contrarreferencia del paciente con enfermedad infecciosa (j)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B50CFD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B50CF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- Consulta externa.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Hospitalización.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- Emergencia.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34669" w:rsidRPr="000E7C8C" w:rsidRDefault="00134669" w:rsidP="00B50CFD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trike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 del diagnóstico a dos pacientes adultos o adultos mayores con  enfermedad infecciosa.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031F7A" w:rsidP="00B50CFD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B50CF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diagnóstico de las enfermedades infecciosas del adulto o adulto mayor.</w:t>
            </w:r>
          </w:p>
          <w:p w:rsidR="00134669" w:rsidRPr="000E7C8C" w:rsidRDefault="00134669" w:rsidP="00B50CFD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trike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adultos mayores con  enfermedad infecciosa.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34669" w:rsidRPr="00F81D8D" w:rsidTr="007E5C16">
        <w:tc>
          <w:tcPr>
            <w:tcW w:w="2145" w:type="dxa"/>
            <w:vAlign w:val="center"/>
          </w:tcPr>
          <w:p w:rsidR="00134669" w:rsidRPr="000E7C8C" w:rsidRDefault="00134669" w:rsidP="00E767D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adulto o adulto mayor con enfermedad infecciosa</w:t>
            </w:r>
            <w:r w:rsidR="00FE587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34" w:type="dxa"/>
            <w:vAlign w:val="center"/>
          </w:tcPr>
          <w:p w:rsidR="00134669" w:rsidRPr="000E7C8C" w:rsidRDefault="00134669" w:rsidP="003830CB">
            <w:pPr>
              <w:pStyle w:val="Prrafodelista"/>
              <w:numPr>
                <w:ilvl w:val="0"/>
                <w:numId w:val="24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plan de tratamiento que propone corresponde al diagnóstico de la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 infecciosa.</w:t>
            </w:r>
          </w:p>
          <w:p w:rsidR="00134669" w:rsidRPr="000E7C8C" w:rsidRDefault="00134669" w:rsidP="003830CB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la enfermedad 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infecciosa.</w:t>
            </w:r>
          </w:p>
          <w:p w:rsidR="00134669" w:rsidRPr="000E7C8C" w:rsidRDefault="00134669" w:rsidP="003830CB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(RAM)  y los efectos secundarios a los medicamentos, son previstos, identificados y notificados de acuerdo a normas vigentes.</w:t>
            </w:r>
          </w:p>
          <w:p w:rsidR="00134669" w:rsidRPr="000E7C8C" w:rsidRDefault="00134669" w:rsidP="003830CB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seguimiento es realizado de acuerdo al cuadro clínico, registrando las evoluciones con la frecuencia requerida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y detectando tempranamente signos de alarma y complicaciones.</w:t>
            </w:r>
          </w:p>
          <w:p w:rsidR="00134669" w:rsidRPr="000E7C8C" w:rsidRDefault="00134669" w:rsidP="003830CB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eficazmente.</w:t>
            </w:r>
          </w:p>
          <w:p w:rsidR="00134669" w:rsidRPr="000E7C8C" w:rsidRDefault="00134669" w:rsidP="003830CB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son indicados de acuerdo a la evolución del paciente.</w:t>
            </w:r>
          </w:p>
          <w:p w:rsidR="00297706" w:rsidRPr="000E7C8C" w:rsidRDefault="00134669" w:rsidP="00297706">
            <w:pPr>
              <w:pStyle w:val="Prrafodelista"/>
              <w:numPr>
                <w:ilvl w:val="0"/>
                <w:numId w:val="13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indicadas según </w:t>
            </w:r>
            <w:r w:rsidR="00297706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3830CB" w:rsidRPr="000E7C8C" w:rsidRDefault="003830CB" w:rsidP="003830CB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medidas preventivas y de profilaxis para enfermedades altamente contagiosas, para el personal de salud y la comunidad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son realizadas.</w:t>
            </w:r>
          </w:p>
          <w:p w:rsidR="003830CB" w:rsidRPr="000E7C8C" w:rsidRDefault="003830CB" w:rsidP="003830CB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seguimiento de casos especiales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las enfermedades infecciosas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 realizado.</w:t>
            </w:r>
          </w:p>
          <w:p w:rsidR="003830CB" w:rsidRPr="000E7C8C" w:rsidRDefault="003830CB" w:rsidP="003830CB">
            <w:pPr>
              <w:pStyle w:val="Prrafodelista"/>
              <w:numPr>
                <w:ilvl w:val="0"/>
                <w:numId w:val="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3830CB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de acuerdo  a norma vigente.</w:t>
            </w:r>
          </w:p>
          <w:p w:rsidR="00134669" w:rsidRPr="000E7C8C" w:rsidRDefault="00134669" w:rsidP="003830CB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tratamiento es realizado en la HC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acuerdo a norma vigente.</w:t>
            </w:r>
          </w:p>
          <w:p w:rsidR="00134669" w:rsidRPr="000E7C8C" w:rsidRDefault="00134669" w:rsidP="003830CB">
            <w:pPr>
              <w:pStyle w:val="Prrafodelista"/>
              <w:autoSpaceDE w:val="0"/>
              <w:autoSpaceDN w:val="0"/>
              <w:adjustRightInd w:val="0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119" w:type="dxa"/>
          </w:tcPr>
          <w:p w:rsidR="00134669" w:rsidRPr="000E7C8C" w:rsidRDefault="00134669" w:rsidP="00F6557C">
            <w:pPr>
              <w:numPr>
                <w:ilvl w:val="0"/>
                <w:numId w:val="2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Fisiopatología de las de las enfermedades infecciosas (a. b, c)</w:t>
            </w:r>
          </w:p>
          <w:p w:rsidR="00134669" w:rsidRPr="000E7C8C" w:rsidRDefault="00134669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Tratamiento de las enfermedades infeccio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 xml:space="preserve">sas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(a, b, c, d, e, f, g)</w:t>
            </w:r>
          </w:p>
          <w:p w:rsidR="00134669" w:rsidRPr="000E7C8C" w:rsidRDefault="00134669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Efectos adversos y secundarios de los medicamentos utilizados en las enfermedades infecciosas (b, c)</w:t>
            </w:r>
          </w:p>
          <w:p w:rsidR="00134669" w:rsidRPr="000E7C8C" w:rsidRDefault="00134669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signos de alarma  y vigilancia de la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 xml:space="preserve">s complicaciones más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Manejo de las complicaciones más frecuentes en enfermedades infecciosas (d, e)</w:t>
            </w:r>
          </w:p>
          <w:p w:rsidR="00134669" w:rsidRPr="000E7C8C" w:rsidRDefault="00134669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son indicados de acue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Orientación y consejería a la familia, en casos de enfermedades infecciosas (g)</w:t>
            </w:r>
          </w:p>
          <w:p w:rsidR="003830CB" w:rsidRPr="000E7C8C" w:rsidRDefault="003830CB" w:rsidP="003830CB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Prevención y profilaxis a los contactos a pacientes con enfermedades  infecciosas (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g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94B8C" w:rsidRPr="000E7C8C" w:rsidRDefault="00194B8C" w:rsidP="003830CB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Seguimiento de casos especiales </w:t>
            </w:r>
            <w:r w:rsidR="00295EF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 enfermedades infecciosas 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(h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3830CB" w:rsidRPr="000E7C8C" w:rsidRDefault="003830CB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las indicaciones y la epicrisis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94B8C" w:rsidP="00F6557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eferencia y contrarreferencia del 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j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Default="00134669" w:rsidP="00194B8C">
            <w:pPr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diagnóstico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infecciosas (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972345" w:rsidRPr="000E7C8C" w:rsidRDefault="00972345" w:rsidP="00972345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E767DF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B50CF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Consulta externa,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- Hospitalización. 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- Emergencia.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34669" w:rsidRPr="000E7C8C" w:rsidRDefault="00134669" w:rsidP="00E767DF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B50CFD">
            <w:pPr>
              <w:rPr>
                <w:rFonts w:ascii="Arial" w:hAnsi="Arial" w:cs="Arial"/>
                <w:strike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cotejo y observación del tratamiento de dos pacientes adultos o adultos mayores con enfermedad infecciosa.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 los conocimientos esenciales para el tratamiento del adulto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 adulto mayor con enfermedad infecciosa.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H.C con registro del tratamiento de dos pacientes adultos o adultos mayores con enfermedad infecciosa.</w:t>
            </w:r>
          </w:p>
        </w:tc>
      </w:tr>
    </w:tbl>
    <w:p w:rsidR="00194B8C" w:rsidRPr="000E7C8C" w:rsidRDefault="00194B8C" w:rsidP="007E5C16">
      <w:pPr>
        <w:spacing w:after="200" w:line="276" w:lineRule="auto"/>
        <w:rPr>
          <w:rFonts w:ascii="Arial" w:hAnsi="Arial" w:cs="Arial"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454"/>
      </w:tblGrid>
      <w:tr w:rsidR="00134669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065A8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065A8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5</w:t>
            </w:r>
          </w:p>
        </w:tc>
        <w:tc>
          <w:tcPr>
            <w:tcW w:w="4454" w:type="dxa"/>
            <w:shd w:val="clear" w:color="auto" w:fill="FFFF93"/>
          </w:tcPr>
          <w:p w:rsidR="00134669" w:rsidRPr="000E7C8C" w:rsidRDefault="00065A8F" w:rsidP="00065A8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065A8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065A8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757" w:type="dxa"/>
            <w:gridSpan w:val="2"/>
            <w:shd w:val="clear" w:color="auto" w:fill="B7FFE2"/>
          </w:tcPr>
          <w:p w:rsidR="00134669" w:rsidRPr="000E7C8C" w:rsidRDefault="00134669" w:rsidP="00065A8F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neumológica,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065A8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065A8F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5.1 Diagnosticar las enfermedades neumológicas en el</w:t>
            </w:r>
            <w:r w:rsidR="00065A8F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paciente adulto o adulto mayor.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065A8F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065A8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5.2 Tratar al paciente adulto o adulto mayor con enfermedad neumológica</w:t>
            </w:r>
            <w:r w:rsidR="00065A8F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21157A">
      <w:pPr>
        <w:pStyle w:val="Textoindependiente"/>
        <w:rPr>
          <w:rFonts w:ascii="Arial" w:hAnsi="Arial" w:cs="Arial"/>
          <w:b/>
          <w:bCs/>
          <w:strike/>
          <w:sz w:val="20"/>
          <w:szCs w:val="20"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3800"/>
        <w:gridCol w:w="3553"/>
        <w:gridCol w:w="2268"/>
        <w:gridCol w:w="2268"/>
      </w:tblGrid>
      <w:tr w:rsidR="00134669" w:rsidRPr="00F81D8D" w:rsidTr="00301B50">
        <w:trPr>
          <w:tblHeader/>
        </w:trPr>
        <w:tc>
          <w:tcPr>
            <w:tcW w:w="14034" w:type="dxa"/>
            <w:gridSpan w:val="5"/>
            <w:shd w:val="clear" w:color="auto" w:fill="B7FFE2"/>
          </w:tcPr>
          <w:p w:rsidR="00134669" w:rsidRPr="000E7C8C" w:rsidRDefault="00134669" w:rsidP="00B50CF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5: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B50CFD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neumológica,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065A8F">
        <w:trPr>
          <w:trHeight w:val="633"/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065A8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065A8F" w:rsidP="00065A8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553" w:type="dxa"/>
            <w:shd w:val="clear" w:color="auto" w:fill="D9D9D9"/>
          </w:tcPr>
          <w:p w:rsidR="00134669" w:rsidRPr="000E7C8C" w:rsidRDefault="00134669" w:rsidP="00065A8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065A8F" w:rsidP="00065A8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065A8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REQUERIDAS.</w:t>
            </w:r>
          </w:p>
        </w:tc>
      </w:tr>
      <w:tr w:rsidR="00134669" w:rsidRPr="00F81D8D" w:rsidTr="00301B50">
        <w:trPr>
          <w:trHeight w:val="846"/>
        </w:trPr>
        <w:tc>
          <w:tcPr>
            <w:tcW w:w="2145" w:type="dxa"/>
            <w:vAlign w:val="center"/>
          </w:tcPr>
          <w:p w:rsidR="00134669" w:rsidRPr="000E7C8C" w:rsidRDefault="00134669" w:rsidP="00301B50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Diagnosticar las enfermedades neumológicas en el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 adulto o adulto mayor.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F6557C">
            <w:pPr>
              <w:numPr>
                <w:ilvl w:val="0"/>
                <w:numId w:val="6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exámenes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Default="00134669" w:rsidP="00F6557C">
            <w:pPr>
              <w:numPr>
                <w:ilvl w:val="0"/>
                <w:numId w:val="6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065A8F" w:rsidRPr="000E7C8C" w:rsidRDefault="00065A8F" w:rsidP="00065A8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53" w:type="dxa"/>
          </w:tcPr>
          <w:p w:rsidR="00134669" w:rsidRPr="000E7C8C" w:rsidRDefault="00134669" w:rsidP="00F6557C">
            <w:pPr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Anatomía del tórax y  fisiopatología de las enfermedades neumológicas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del adulto o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(a, b,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Asma.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Neumonitis por hipersensibilidad.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Neumopatías de origen ambiental.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Neumonías.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Bronquiectasias y abscesos.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Fibrosis quística.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EPOC.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EPID.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TEP.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 la pleura y el mediastino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 ventilación.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Neoplasias.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Tuberculosis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Micosis pulmonares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68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Neumotórax</w:t>
            </w:r>
          </w:p>
          <w:p w:rsidR="00134669" w:rsidRPr="000E7C8C" w:rsidRDefault="00134669" w:rsidP="00F6557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Semiología de las enfermedades  neumológicas (a, b, c)</w:t>
            </w:r>
          </w:p>
          <w:p w:rsidR="00134669" w:rsidRPr="000E7C8C" w:rsidRDefault="00134669" w:rsidP="00F6557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Diagnóstico d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e las Enfermedades neumológicas</w:t>
            </w:r>
          </w:p>
          <w:p w:rsidR="00134669" w:rsidRPr="000E7C8C" w:rsidRDefault="00134669" w:rsidP="00B50CFD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 a, b, c, d, e, f, g,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h)</w:t>
            </w:r>
          </w:p>
          <w:p w:rsidR="00134669" w:rsidRPr="000E7C8C" w:rsidRDefault="00134669" w:rsidP="00F6557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de apoyo al diagnóstico y procedimientos diagnósticos en las enfermedad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es  neumológicas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 xml:space="preserve"> (d, e, f, g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Pautas para la referencia y contrarreferencia del paciente con enfermedad neumológica (i)</w:t>
            </w:r>
          </w:p>
          <w:p w:rsidR="00134669" w:rsidRPr="000E7C8C" w:rsidRDefault="00134669" w:rsidP="00F6557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diagnóstico del adulto o adulto mayor con  enfermedad neumológica (j)</w:t>
            </w:r>
          </w:p>
          <w:p w:rsidR="00134669" w:rsidRPr="000E7C8C" w:rsidRDefault="00134669" w:rsidP="00301B5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301B50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B50CF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externa,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34669" w:rsidRPr="000E7C8C" w:rsidRDefault="00134669" w:rsidP="00301B50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 del diagnóstico a dos pacientes adultos o adultos mayores con enfermedad neumológica.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B50CFD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B50CF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 diagnóstico de las enfermedades neumológicas en el adulto o adulto mayor.</w:t>
            </w:r>
          </w:p>
          <w:p w:rsidR="00134669" w:rsidRPr="000E7C8C" w:rsidRDefault="00134669" w:rsidP="00B50CFD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 C. con registro del diagnóstico a dos pacientes adultos  o adultos mayores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enfermedad neumológica.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34669" w:rsidRPr="00F81D8D" w:rsidTr="00301B50">
        <w:tc>
          <w:tcPr>
            <w:tcW w:w="2145" w:type="dxa"/>
            <w:vAlign w:val="center"/>
          </w:tcPr>
          <w:p w:rsidR="00134669" w:rsidRPr="000E7C8C" w:rsidRDefault="00134669" w:rsidP="00301B50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adulto o adulto mayor con enfermedad neumológica</w:t>
            </w: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vAlign w:val="center"/>
          </w:tcPr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indicación de exámenes auxiliares de laboratorio y de imágenes es realizada de acuerdo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 la evolución del paciente.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194B8C">
            <w:pPr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065A8F" w:rsidRDefault="00134669" w:rsidP="00065A8F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297706" w:rsidRPr="00065A8F" w:rsidRDefault="00134669" w:rsidP="00065A8F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297706" w:rsidRP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065A8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94B8C" w:rsidRPr="000E7C8C" w:rsidRDefault="00194B8C" w:rsidP="00194B8C">
            <w:pPr>
              <w:pStyle w:val="Prrafodelista"/>
              <w:numPr>
                <w:ilvl w:val="0"/>
                <w:numId w:val="6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194B8C">
            <w:pPr>
              <w:pStyle w:val="Prrafodelista"/>
              <w:numPr>
                <w:ilvl w:val="0"/>
                <w:numId w:val="69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10B4D" w:rsidRPr="00510B4D" w:rsidRDefault="00510B4D" w:rsidP="00510B4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53" w:type="dxa"/>
          </w:tcPr>
          <w:p w:rsidR="00134669" w:rsidRPr="000E7C8C" w:rsidRDefault="00134669" w:rsidP="00F43F94">
            <w:pPr>
              <w:pStyle w:val="Prrafodelista"/>
              <w:numPr>
                <w:ilvl w:val="0"/>
                <w:numId w:val="7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Enfermedades neumológicas del adulto o adulto </w:t>
            </w:r>
            <w:r w:rsidR="00295EF2">
              <w:rPr>
                <w:rFonts w:ascii="Arial" w:hAnsi="Arial" w:cs="Arial"/>
                <w:sz w:val="20"/>
                <w:szCs w:val="20"/>
                <w:lang w:val="es-ES" w:eastAsia="es-ES"/>
              </w:rPr>
              <w:t>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, h, i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farmacológica y no farmacológica del adulto o adulto mayor con enfermedad neumológica (a, b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, c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(a,</w:t>
            </w:r>
            <w:r w:rsidR="00F43F9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b</w:t>
            </w:r>
            <w:r w:rsidR="00065A8F">
              <w:rPr>
                <w:rFonts w:ascii="Arial" w:hAnsi="Arial" w:cs="Arial"/>
                <w:sz w:val="20"/>
                <w:szCs w:val="20"/>
                <w:lang w:val="es-ES" w:eastAsia="es-ES"/>
              </w:rPr>
              <w:t>, c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96744E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Signos de alarma y complicaciones de las enfermedades neumológicas (c)</w:t>
            </w:r>
          </w:p>
          <w:p w:rsidR="00134669" w:rsidRPr="000E7C8C" w:rsidRDefault="00134669" w:rsidP="0096744E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Exámenes auxiliares de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laboratorio y de imágenes de acuerdo a la evolución del paciente (d)</w:t>
            </w:r>
          </w:p>
          <w:p w:rsidR="00134669" w:rsidRPr="000E7C8C" w:rsidRDefault="00134669" w:rsidP="0096744E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de acue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96744E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terapéuticos realizados con consentimi</w:t>
            </w:r>
            <w:r w:rsidR="00065A8F">
              <w:rPr>
                <w:rFonts w:ascii="Arial" w:hAnsi="Arial" w:cs="Arial"/>
                <w:sz w:val="20"/>
                <w:szCs w:val="20"/>
                <w:lang w:val="es-ES"/>
              </w:rPr>
              <w:t>ento informado (f)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 neumológica (i)</w:t>
            </w:r>
          </w:p>
          <w:p w:rsidR="00194B8C" w:rsidRPr="000E7C8C" w:rsidRDefault="00194B8C" w:rsidP="0096744E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las indicaciones y la epicrisis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(j)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del adulto o adulto mayor con enfermedad neumológica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94B8C" w:rsidRPr="000E7C8C">
              <w:rPr>
                <w:rFonts w:ascii="Arial" w:hAnsi="Arial" w:cs="Arial"/>
                <w:sz w:val="20"/>
                <w:szCs w:val="20"/>
                <w:lang w:val="es-ES"/>
              </w:rPr>
              <w:t>(k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tratamiento del adulto o adulto mayo</w:t>
            </w:r>
            <w:r w:rsidR="00194B8C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 con  enfermedad neumológica 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B50CFD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8A7E74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externa,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5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34669" w:rsidRPr="000E7C8C" w:rsidRDefault="00134669" w:rsidP="00301B50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cotejo y observación directa del tratamiento a dos pacientes adultos o adultos mayores con enfermedad neumológica.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B60D20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del adulto o adulto mayor con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neumológica</w:t>
            </w: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 C. con registro del tratamiento a dos pacientes adultos o adultos mayores con  enfermedad neumológica.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</w:tr>
    </w:tbl>
    <w:p w:rsidR="00134669" w:rsidRPr="000E7C8C" w:rsidRDefault="00134669" w:rsidP="0021157A">
      <w:pPr>
        <w:pStyle w:val="Textoindependiente"/>
        <w:jc w:val="center"/>
        <w:rPr>
          <w:rFonts w:ascii="Arial" w:hAnsi="Arial" w:cs="Arial"/>
          <w:b/>
          <w:bCs/>
          <w:lang w:val="es-ES"/>
        </w:rPr>
      </w:pPr>
    </w:p>
    <w:p w:rsidR="00134669" w:rsidRPr="000E7C8C" w:rsidRDefault="00134669" w:rsidP="00686591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6591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6591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510B4D">
      <w:pPr>
        <w:pStyle w:val="Textoindependiente"/>
        <w:spacing w:before="120"/>
        <w:jc w:val="center"/>
        <w:rPr>
          <w:rFonts w:ascii="Arial" w:hAnsi="Arial" w:cs="Arial"/>
          <w:b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454"/>
      </w:tblGrid>
      <w:tr w:rsidR="00134669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510B4D" w:rsidP="00510B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510B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 6</w:t>
            </w:r>
          </w:p>
        </w:tc>
        <w:tc>
          <w:tcPr>
            <w:tcW w:w="4454" w:type="dxa"/>
            <w:shd w:val="clear" w:color="auto" w:fill="FFFF93"/>
          </w:tcPr>
          <w:p w:rsidR="00134669" w:rsidRPr="000E7C8C" w:rsidRDefault="00134669" w:rsidP="00510B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510B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510B4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757" w:type="dxa"/>
            <w:gridSpan w:val="2"/>
            <w:shd w:val="clear" w:color="auto" w:fill="B7FFE2"/>
          </w:tcPr>
          <w:p w:rsidR="00134669" w:rsidRPr="000E7C8C" w:rsidRDefault="00134669" w:rsidP="00510B4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cardiovascular,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510B4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510B4D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6.1 Diagnosticar las enfermedades cardiovasculares en el paciente adulto o adulto mayor</w:t>
            </w:r>
            <w:r w:rsidR="00510B4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510B4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510B4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6.2 Tratar al paciente adulto o adulto mayor con enfermedad cardiovascular</w:t>
            </w:r>
            <w:r w:rsidR="00510B4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3800"/>
        <w:gridCol w:w="3800"/>
        <w:gridCol w:w="2217"/>
        <w:gridCol w:w="2072"/>
      </w:tblGrid>
      <w:tr w:rsidR="00134669" w:rsidRPr="00F81D8D" w:rsidTr="008A7E74">
        <w:trPr>
          <w:tblHeader/>
        </w:trPr>
        <w:tc>
          <w:tcPr>
            <w:tcW w:w="14034" w:type="dxa"/>
            <w:gridSpan w:val="5"/>
            <w:shd w:val="clear" w:color="auto" w:fill="B7FFE2"/>
          </w:tcPr>
          <w:p w:rsidR="00134669" w:rsidRPr="000E7C8C" w:rsidRDefault="00134669" w:rsidP="00B50CF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6:</w:t>
            </w:r>
          </w:p>
          <w:p w:rsidR="00134669" w:rsidRPr="000E7C8C" w:rsidRDefault="00134669" w:rsidP="00B50CFD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cardiovascular,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8A7E74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510B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510B4D" w:rsidP="00510B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134669" w:rsidP="00510B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</w:t>
            </w:r>
            <w:r w:rsidR="00510B4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IALES</w:t>
            </w:r>
          </w:p>
        </w:tc>
        <w:tc>
          <w:tcPr>
            <w:tcW w:w="2217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510B4D" w:rsidP="00510B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072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510B4D" w:rsidP="00510B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8A7E74">
        <w:tc>
          <w:tcPr>
            <w:tcW w:w="2145" w:type="dxa"/>
            <w:vAlign w:val="center"/>
          </w:tcPr>
          <w:p w:rsidR="00134669" w:rsidRPr="000E7C8C" w:rsidRDefault="00134669" w:rsidP="00B50CFD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Diagnosticar las enfermedades cardiovasculares en el paciente adulto o adulto mayor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00" w:type="dxa"/>
          </w:tcPr>
          <w:p w:rsidR="00134669" w:rsidRPr="000E7C8C" w:rsidRDefault="00134669" w:rsidP="00F6557C">
            <w:pPr>
              <w:numPr>
                <w:ilvl w:val="0"/>
                <w:numId w:val="7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exámenes de apoyo al diagnóstico son solicitados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F6557C">
            <w:pPr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96744E">
            <w:pPr>
              <w:pStyle w:val="contenthead1"/>
              <w:numPr>
                <w:ilvl w:val="0"/>
                <w:numId w:val="9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Fisiopatología de las enfer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medades cardiovasculares (a, </w:t>
            </w:r>
            <w:r w:rsidR="00BC506B" w:rsidRPr="000E7C8C">
              <w:rPr>
                <w:rFonts w:ascii="Arial" w:hAnsi="Arial" w:cs="Arial"/>
                <w:sz w:val="20"/>
                <w:szCs w:val="20"/>
                <w:lang w:val="es-ES"/>
              </w:rPr>
              <w:t>b,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C506B" w:rsidRPr="000E7C8C">
              <w:rPr>
                <w:rFonts w:ascii="Arial" w:hAnsi="Arial" w:cs="Arial"/>
                <w:sz w:val="20"/>
                <w:szCs w:val="20"/>
                <w:lang w:val="es-ES"/>
              </w:rPr>
              <w:t>c,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C506B" w:rsidRPr="000E7C8C">
              <w:rPr>
                <w:rFonts w:ascii="Arial" w:hAnsi="Arial" w:cs="Arial"/>
                <w:sz w:val="20"/>
                <w:szCs w:val="20"/>
                <w:lang w:val="es-ES"/>
              </w:rPr>
              <w:t>d,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C506B" w:rsidRPr="000E7C8C">
              <w:rPr>
                <w:rFonts w:ascii="Arial" w:hAnsi="Arial" w:cs="Arial"/>
                <w:sz w:val="20"/>
                <w:szCs w:val="20"/>
                <w:lang w:val="es-ES"/>
              </w:rPr>
              <w:t>e,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h)</w:t>
            </w:r>
          </w:p>
          <w:p w:rsidR="00134669" w:rsidRPr="000E7C8C" w:rsidRDefault="00134669" w:rsidP="0096744E">
            <w:pPr>
              <w:pStyle w:val="contenthead1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cardiovasculares 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(a,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b,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c,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d,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e,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f,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g,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10B4D" w:rsidRPr="000E7C8C">
              <w:rPr>
                <w:rFonts w:ascii="Arial" w:hAnsi="Arial" w:cs="Arial"/>
                <w:sz w:val="20"/>
                <w:szCs w:val="20"/>
                <w:lang w:val="es-ES"/>
              </w:rPr>
              <w:t>h)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Semiología de las enfermedades cardiovasculares (a, b, c)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(d)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de apoyo al diagnóstico para el diagnóstico de las enfermedades cardiovasculares (e)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en enfermedades cardiovasculares (f)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invasivos y no invasivos para el diagnóstico de enfermedades cardiovasculares (g)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Clasificación y diagnóstico de la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s enfermedades cardiovasculares</w:t>
            </w:r>
          </w:p>
          <w:p w:rsidR="00134669" w:rsidRPr="000E7C8C" w:rsidRDefault="00134669" w:rsidP="00B50CFD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(a, b, c, d, e, f, g, h)</w:t>
            </w:r>
          </w:p>
          <w:p w:rsidR="00134669" w:rsidRPr="000E7C8C" w:rsidRDefault="00134669" w:rsidP="00277FC4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9.1 Trastornos del ritmo: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1"/>
              </w:numPr>
              <w:spacing w:line="276" w:lineRule="auto"/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Bradiarritmias.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1"/>
              </w:numPr>
              <w:spacing w:line="276" w:lineRule="auto"/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Taquiarritmias.</w:t>
            </w:r>
          </w:p>
          <w:p w:rsidR="00134669" w:rsidRPr="000E7C8C" w:rsidRDefault="00134669" w:rsidP="00BC506B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9.2 Enfermedades del corazón:</w:t>
            </w:r>
          </w:p>
          <w:p w:rsidR="00134669" w:rsidRPr="000E7C8C" w:rsidRDefault="00134669" w:rsidP="00BC506B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Insuficiencia cardíaca.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Corazón pulmonar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Cardiopatías congénitas en el adulto.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Cardiopatías valvulares.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Miocardiopatías.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del pericardio.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Tumores.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2"/>
              </w:numPr>
              <w:ind w:hanging="25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Manifestaciones cardíacas de enfermedades sistémicas.</w:t>
            </w:r>
          </w:p>
          <w:p w:rsidR="00134669" w:rsidRPr="000E7C8C" w:rsidRDefault="00134669" w:rsidP="00277FC4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9.3 Enfermedades vasculares: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Síndrome metabólico.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Cardiopatía isquémica.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Angina estable e inestable.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Infarto de miocardio.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 hipertensiva.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 la aorta y vasos periféricos.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3"/>
              </w:numPr>
              <w:ind w:hanging="252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Hipertensión pulmonar.</w:t>
            </w:r>
          </w:p>
          <w:p w:rsidR="00134669" w:rsidRPr="000E7C8C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96744E">
            <w:pPr>
              <w:pStyle w:val="Prrafodelista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510B4D" w:rsidRPr="00510B4D" w:rsidRDefault="00510B4D" w:rsidP="00510B4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17" w:type="dxa"/>
            <w:tcBorders>
              <w:right w:val="single" w:sz="2" w:space="0" w:color="auto"/>
            </w:tcBorders>
          </w:tcPr>
          <w:p w:rsidR="00134669" w:rsidRPr="000E7C8C" w:rsidRDefault="00134669" w:rsidP="00301B4F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>na.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072" w:type="dxa"/>
            <w:tcBorders>
              <w:left w:val="single" w:sz="2" w:space="0" w:color="auto"/>
            </w:tcBorders>
          </w:tcPr>
          <w:p w:rsidR="00134669" w:rsidRPr="000E7C8C" w:rsidRDefault="00134669" w:rsidP="00301B4F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del diagnóstico a dos pacientes adultos o adultos mayores con enfermedad cardiovascular.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B50CFD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B50CF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diagnóstico de las enfermedades cardiovasculares del adulto o adulto mayor</w:t>
            </w:r>
          </w:p>
          <w:p w:rsidR="00134669" w:rsidRPr="000E7C8C" w:rsidRDefault="00134669" w:rsidP="00B50CFD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adultos mayores con enfermedad cardiovascular.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134669" w:rsidRPr="00F81D8D" w:rsidTr="008A7E74">
        <w:tc>
          <w:tcPr>
            <w:tcW w:w="2145" w:type="dxa"/>
            <w:vAlign w:val="center"/>
          </w:tcPr>
          <w:p w:rsidR="00134669" w:rsidRPr="000E7C8C" w:rsidRDefault="00134669" w:rsidP="00B50CFD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adulto o adulto mayor con enfermedad cardiovascular de acuerdo a guías clínicas vigentes o la mejor evidencia.</w:t>
            </w: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vAlign w:val="center"/>
          </w:tcPr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tratamiento toma en cuenta signos de alarma  y vigilancia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complicaciones más frecuentes.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194B8C">
            <w:pPr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510B4D" w:rsidRDefault="00134669" w:rsidP="00510B4D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297706" w:rsidRPr="00510B4D" w:rsidRDefault="00134669" w:rsidP="00510B4D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10B4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297706" w:rsidRPr="00510B4D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510B4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94B8C" w:rsidRPr="000E7C8C" w:rsidRDefault="00194B8C" w:rsidP="00194B8C">
            <w:pPr>
              <w:pStyle w:val="Prrafodelista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194B8C">
            <w:pPr>
              <w:pStyle w:val="Prrafodelista"/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10B4D" w:rsidRPr="000E7C8C" w:rsidRDefault="00510B4D" w:rsidP="00510B4D">
            <w:pPr>
              <w:pStyle w:val="Prrafodelista"/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BC506B" w:rsidP="00BC506B">
            <w:pPr>
              <w:pStyle w:val="Prrafodelista"/>
              <w:numPr>
                <w:ilvl w:val="0"/>
                <w:numId w:val="15"/>
              </w:numPr>
              <w:tabs>
                <w:tab w:val="left" w:pos="326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Tratamiento del adulto o adulto mayor con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 xml:space="preserve"> enfermedad cardiovascular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 , b, c, d, e, f, y g</w:t>
            </w:r>
            <w:r w:rsidR="00510B4D">
              <w:rPr>
                <w:rFonts w:ascii="Arial" w:hAnsi="Arial" w:cs="Arial"/>
                <w:sz w:val="20"/>
                <w:szCs w:val="20"/>
                <w:lang w:val="es-ES" w:eastAsia="es-ES"/>
              </w:rPr>
              <w:t>, h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BC506B" w:rsidP="00BC506B">
            <w:pPr>
              <w:pStyle w:val="Prrafodelista"/>
              <w:numPr>
                <w:ilvl w:val="0"/>
                <w:numId w:val="15"/>
              </w:numPr>
              <w:tabs>
                <w:tab w:val="left" w:pos="326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cardiovasculares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cardiovascular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</w:t>
            </w:r>
            <w:r w:rsidR="00510B4D">
              <w:rPr>
                <w:rFonts w:ascii="Arial" w:hAnsi="Arial" w:cs="Arial"/>
                <w:sz w:val="20"/>
                <w:szCs w:val="20"/>
                <w:lang w:val="es-ES" w:eastAsia="es-ES"/>
              </w:rPr>
              <w:t>, c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Signos de alarma  y complicaciones en las enfermedades cardiovasculares (c, 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 xml:space="preserve">d, e,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de acue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de acuerdo a la evolución d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>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</w:t>
            </w:r>
            <w:r w:rsidR="00510B4D">
              <w:rPr>
                <w:rFonts w:ascii="Arial" w:hAnsi="Arial" w:cs="Arial"/>
                <w:sz w:val="20"/>
                <w:szCs w:val="20"/>
                <w:lang w:val="es-ES"/>
              </w:rPr>
              <w:t>os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194B8C" w:rsidRPr="000E7C8C">
              <w:rPr>
                <w:rFonts w:ascii="Arial" w:hAnsi="Arial" w:cs="Arial"/>
                <w:sz w:val="20"/>
                <w:szCs w:val="20"/>
                <w:lang w:val="es-ES"/>
              </w:rPr>
              <w:t>(f)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de acuerdo al cuadro clínic</w:t>
            </w:r>
            <w:r w:rsidR="00194B8C" w:rsidRPr="000E7C8C">
              <w:rPr>
                <w:rFonts w:ascii="Arial" w:hAnsi="Arial" w:cs="Arial"/>
                <w:sz w:val="20"/>
                <w:szCs w:val="20"/>
                <w:lang w:val="es-ES"/>
              </w:rPr>
              <w:t>o (g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) </w:t>
            </w:r>
          </w:p>
          <w:p w:rsidR="00194B8C" w:rsidRPr="000E7C8C" w:rsidRDefault="00510B4D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Detección y m</w:t>
            </w:r>
            <w:r w:rsidR="00194B8C" w:rsidRPr="000E7C8C">
              <w:rPr>
                <w:rFonts w:ascii="Arial" w:hAnsi="Arial" w:cs="Arial"/>
                <w:sz w:val="20"/>
                <w:szCs w:val="20"/>
                <w:lang w:val="es-ES"/>
              </w:rPr>
              <w:t>anejo de las complicaciones (h)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adulto o adulto mayor con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cardiovascular</w:t>
            </w:r>
            <w:r w:rsidR="00194B8C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(i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94B8C" w:rsidRPr="000E7C8C" w:rsidRDefault="00194B8C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las indicaciones y la epicrisis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(j)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/>
              </w:rPr>
              <w:t>cardiovascular (k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194B8C">
            <w:pPr>
              <w:pStyle w:val="Prrafodelista"/>
              <w:numPr>
                <w:ilvl w:val="0"/>
                <w:numId w:val="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con 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cardiovascular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217" w:type="dxa"/>
            <w:tcBorders>
              <w:right w:val="single" w:sz="2" w:space="0" w:color="auto"/>
            </w:tcBorders>
          </w:tcPr>
          <w:p w:rsidR="00134669" w:rsidRPr="000E7C8C" w:rsidRDefault="00134669" w:rsidP="00B50CFD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Consulta externa, Hospitalización 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B50CF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072" w:type="dxa"/>
            <w:tcBorders>
              <w:left w:val="single" w:sz="2" w:space="0" w:color="auto"/>
            </w:tcBorders>
          </w:tcPr>
          <w:p w:rsidR="00134669" w:rsidRPr="000E7C8C" w:rsidRDefault="00134669" w:rsidP="00B50CFD">
            <w:pPr>
              <w:tabs>
                <w:tab w:val="left" w:pos="2422"/>
              </w:tabs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DESEMPEÑO: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cotejo y observación del tratamiento a dos pacientes adultos o adultos mayores con enfermedad cardiovascular.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B60D20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B50CFD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Prueba escrita acerca del tratamiento del adulto o adulto mayor con enfermedad cardiovascular.</w:t>
            </w: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B50CFD">
            <w:pPr>
              <w:tabs>
                <w:tab w:val="left" w:pos="242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PRODUCTO:</w:t>
            </w:r>
          </w:p>
          <w:p w:rsidR="00134669" w:rsidRPr="000E7C8C" w:rsidRDefault="00134669" w:rsidP="00287143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cardiovascular. </w:t>
            </w:r>
          </w:p>
        </w:tc>
      </w:tr>
    </w:tbl>
    <w:p w:rsidR="00134669" w:rsidRPr="000E7C8C" w:rsidRDefault="00134669" w:rsidP="008A7E74">
      <w:pPr>
        <w:rPr>
          <w:rFonts w:ascii="Arial" w:hAnsi="Arial" w:cs="Arial"/>
          <w:lang w:val="es-ES"/>
        </w:rPr>
      </w:pPr>
    </w:p>
    <w:p w:rsidR="00134669" w:rsidRPr="000E7C8C" w:rsidRDefault="00134669" w:rsidP="008A7E74">
      <w:pPr>
        <w:pStyle w:val="Textoindependiente"/>
        <w:jc w:val="center"/>
        <w:rPr>
          <w:rFonts w:ascii="Arial" w:hAnsi="Arial" w:cs="Arial"/>
          <w:b/>
          <w:bCs/>
          <w:lang w:val="es-ES"/>
        </w:rPr>
      </w:pPr>
    </w:p>
    <w:p w:rsidR="00BC506B" w:rsidRPr="000E7C8C" w:rsidRDefault="00BC506B" w:rsidP="00933FA6">
      <w:pPr>
        <w:pStyle w:val="Textoindependiente"/>
        <w:rPr>
          <w:rFonts w:ascii="Arial" w:hAnsi="Arial" w:cs="Arial"/>
          <w:b/>
          <w:bCs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454"/>
      </w:tblGrid>
      <w:tr w:rsidR="000E7C8C" w:rsidRPr="0086154D" w:rsidTr="0086154D">
        <w:trPr>
          <w:trHeight w:val="873"/>
        </w:trPr>
        <w:tc>
          <w:tcPr>
            <w:tcW w:w="4277" w:type="dxa"/>
            <w:shd w:val="clear" w:color="auto" w:fill="FFFF93"/>
          </w:tcPr>
          <w:p w:rsidR="00134669" w:rsidRPr="000E7C8C" w:rsidRDefault="00134669" w:rsidP="008615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lang w:val="es-ES"/>
              </w:rPr>
              <w:lastRenderedPageBreak/>
              <w:br w:type="page"/>
            </w:r>
            <w:r w:rsidR="0086154D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8615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7</w:t>
            </w:r>
          </w:p>
        </w:tc>
        <w:tc>
          <w:tcPr>
            <w:tcW w:w="4454" w:type="dxa"/>
            <w:shd w:val="clear" w:color="auto" w:fill="FFFF93"/>
          </w:tcPr>
          <w:p w:rsidR="00134669" w:rsidRPr="000E7C8C" w:rsidRDefault="0086154D" w:rsidP="008615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8615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0E7C8C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757" w:type="dxa"/>
            <w:gridSpan w:val="2"/>
            <w:shd w:val="clear" w:color="auto" w:fill="B7FFE2"/>
          </w:tcPr>
          <w:p w:rsidR="00134669" w:rsidRPr="000E7C8C" w:rsidRDefault="00134669" w:rsidP="00E624EF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neurológica,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0E7C8C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7.1 Diagnosticar las enfermedades neurológicas en el paciente adulto o adulto mayor</w:t>
            </w:r>
            <w:r w:rsidR="0086154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0E7C8C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7D3B7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757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7.2 Tratar al paciente adulto o adulto mayor con enfermedad neurológica</w:t>
            </w:r>
            <w:r w:rsidR="0086154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156E7">
      <w:pPr>
        <w:pStyle w:val="Textoindependiente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1066A5">
      <w:pPr>
        <w:pStyle w:val="Textoindependiente"/>
        <w:rPr>
          <w:rFonts w:ascii="Arial" w:hAnsi="Arial" w:cs="Arial"/>
          <w:b/>
          <w:bCs/>
          <w:strike/>
          <w:sz w:val="20"/>
          <w:szCs w:val="20"/>
          <w:lang w:val="es-ES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3800"/>
        <w:gridCol w:w="3800"/>
        <w:gridCol w:w="2021"/>
        <w:gridCol w:w="2268"/>
      </w:tblGrid>
      <w:tr w:rsidR="00134669" w:rsidRPr="00F81D8D" w:rsidTr="00F81D8D">
        <w:trPr>
          <w:tblHeader/>
        </w:trPr>
        <w:tc>
          <w:tcPr>
            <w:tcW w:w="14034" w:type="dxa"/>
            <w:gridSpan w:val="5"/>
            <w:shd w:val="clear" w:color="auto" w:fill="B7FFE2"/>
          </w:tcPr>
          <w:p w:rsidR="00134669" w:rsidRPr="000E7C8C" w:rsidRDefault="00134669" w:rsidP="001066A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7: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1066A5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neurológica,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F81D8D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8615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86154D" w:rsidP="008615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86154D" w:rsidP="008615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021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86154D" w:rsidP="008615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268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86154D" w:rsidP="0086154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F81D8D">
        <w:trPr>
          <w:trHeight w:val="264"/>
        </w:trPr>
        <w:tc>
          <w:tcPr>
            <w:tcW w:w="2145" w:type="dxa"/>
            <w:vAlign w:val="center"/>
          </w:tcPr>
          <w:p w:rsidR="00134669" w:rsidRPr="000E7C8C" w:rsidRDefault="00134669" w:rsidP="001066A5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Diagnosticar las enfermedades neurológicas en el paciente adulto o adulto mayor</w:t>
            </w:r>
            <w:r w:rsidR="0086154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284A1B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800" w:type="dxa"/>
          </w:tcPr>
          <w:p w:rsidR="00134669" w:rsidRPr="000E7C8C" w:rsidRDefault="00134669" w:rsidP="00F6557C">
            <w:pPr>
              <w:numPr>
                <w:ilvl w:val="0"/>
                <w:numId w:val="7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Default="00134669" w:rsidP="00F6557C">
            <w:pPr>
              <w:numPr>
                <w:ilvl w:val="0"/>
                <w:numId w:val="7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CC08C3" w:rsidRPr="000E7C8C" w:rsidRDefault="00CC08C3" w:rsidP="00CC08C3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25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Fisiopatología de las enfermedades neurológicas (a, b, c, d, e, f, g, h)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neurológicas </w:t>
            </w:r>
            <w:r w:rsidR="00CC08C3" w:rsidRPr="000E7C8C">
              <w:rPr>
                <w:rFonts w:ascii="Arial" w:hAnsi="Arial" w:cs="Arial"/>
                <w:sz w:val="20"/>
                <w:szCs w:val="20"/>
                <w:lang w:val="es-ES"/>
              </w:rPr>
              <w:t>(a, b, c, d, e, f, g, h)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Semiología de las enfermedades neurológicas (a, b, c)</w:t>
            </w:r>
          </w:p>
          <w:p w:rsidR="00134669" w:rsidRPr="000E7C8C" w:rsidRDefault="00134669" w:rsidP="00F6557C">
            <w:pPr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CC08C3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Estudios de apoyo al diagnóstico de las enfermedades neurológicas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en enfermedades neurológicas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invasivos y no invasivos para el diagnóstico de enfermedades neurológicas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Clasificación y diagnóstico d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e las enfermedades neurológicas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1066A5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 1 Enfermedades del SNC.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Convulsiones y epilepsia.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ACV.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Demencia.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Parkinson.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Esclerosis lateral amiotrófica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Neuralgia del trigémino.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Parálisis de Bell.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Tumores primarios y secundarios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Esclerosis múltiple.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Meningitis, encefalitis y abceso.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Meningitis crónica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5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Causadas por Priones.</w:t>
            </w:r>
          </w:p>
          <w:p w:rsidR="00134669" w:rsidRPr="000E7C8C" w:rsidRDefault="00134669" w:rsidP="001066A5">
            <w:pPr>
              <w:ind w:left="39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9. 2.Trastornos nerviosos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br/>
              <w:t xml:space="preserve">       musculares.</w:t>
            </w:r>
          </w:p>
          <w:p w:rsidR="00134669" w:rsidRPr="000E7C8C" w:rsidRDefault="00134669" w:rsidP="001066A5">
            <w:pPr>
              <w:ind w:left="39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 3 Síndrome de fatiga crónica.</w:t>
            </w:r>
          </w:p>
          <w:p w:rsidR="00134669" w:rsidRPr="000E7C8C" w:rsidRDefault="00134669" w:rsidP="001066A5">
            <w:pPr>
              <w:ind w:left="39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 4 Trastornos psiquiátricos</w:t>
            </w:r>
          </w:p>
          <w:p w:rsidR="00134669" w:rsidRPr="000E7C8C" w:rsidRDefault="00134669" w:rsidP="001066A5">
            <w:pPr>
              <w:ind w:left="39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9. 5  Alcoholismo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br/>
              <w:t xml:space="preserve">        farmacodependencia.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2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</w:tc>
        <w:tc>
          <w:tcPr>
            <w:tcW w:w="2021" w:type="dxa"/>
            <w:tcBorders>
              <w:right w:val="single" w:sz="2" w:space="0" w:color="auto"/>
            </w:tcBorders>
          </w:tcPr>
          <w:p w:rsidR="00134669" w:rsidRPr="000E7C8C" w:rsidRDefault="00134669" w:rsidP="00277FC4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1066A5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CC08C3" w:rsidP="00F6557C">
            <w:pPr>
              <w:pStyle w:val="Prrafodelista"/>
              <w:numPr>
                <w:ilvl w:val="0"/>
                <w:numId w:val="77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7"/>
              </w:numPr>
              <w:spacing w:after="200" w:line="276" w:lineRule="auto"/>
              <w:ind w:left="212" w:hanging="212"/>
              <w:rPr>
                <w:rFonts w:ascii="Arial" w:hAnsi="Arial" w:cs="Arial"/>
                <w:strike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34669" w:rsidRPr="000E7C8C" w:rsidRDefault="00134669" w:rsidP="001066A5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 del diagnóstico a dos pacientes adultos o adultos mayores con enfermedad neurológica.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1066A5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1066A5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diagnóstico de las enfermedades neurológicas del adulto o adulto mayor</w:t>
            </w:r>
          </w:p>
          <w:p w:rsidR="00134669" w:rsidRPr="000E7C8C" w:rsidRDefault="00134669" w:rsidP="001066A5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adultos mayores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enfermedad neurológica.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34669" w:rsidRPr="00F81D8D" w:rsidTr="00F81D8D">
        <w:tc>
          <w:tcPr>
            <w:tcW w:w="2145" w:type="dxa"/>
            <w:vAlign w:val="center"/>
          </w:tcPr>
          <w:p w:rsidR="00134669" w:rsidRPr="000E7C8C" w:rsidRDefault="00134669" w:rsidP="001066A5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adulto o adulto mayor con enfermedad neurológica</w:t>
            </w:r>
            <w:r w:rsidR="00CC08C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1066A5">
            <w:pPr>
              <w:pStyle w:val="Prrafodelista"/>
              <w:autoSpaceDE w:val="0"/>
              <w:autoSpaceDN w:val="0"/>
              <w:adjustRightInd w:val="0"/>
              <w:spacing w:before="120"/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vAlign w:val="center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indicación de exámenes auxiliares de laboratorio y de imágenes es realizada de acuerdo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 la evolución del paciente.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CB7F7E">
            <w:pPr>
              <w:numPr>
                <w:ilvl w:val="0"/>
                <w:numId w:val="7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CC08C3" w:rsidRDefault="00134669" w:rsidP="00CC08C3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297706" w:rsidRPr="00CC08C3" w:rsidRDefault="00134669" w:rsidP="00CC08C3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C08C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297706" w:rsidRPr="00CC08C3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CC08C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7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CB7F7E">
            <w:pPr>
              <w:pStyle w:val="Prrafodelista"/>
              <w:numPr>
                <w:ilvl w:val="0"/>
                <w:numId w:val="7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C08C3" w:rsidRPr="00CC08C3" w:rsidRDefault="00CC08C3" w:rsidP="00CC08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BC506B">
            <w:pPr>
              <w:pStyle w:val="Prrafodelista"/>
              <w:numPr>
                <w:ilvl w:val="0"/>
                <w:numId w:val="16"/>
              </w:numPr>
              <w:tabs>
                <w:tab w:val="left" w:pos="326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neurológica</w:t>
            </w:r>
          </w:p>
          <w:p w:rsidR="00134669" w:rsidRPr="000E7C8C" w:rsidRDefault="00134669" w:rsidP="00BC506B">
            <w:pPr>
              <w:pStyle w:val="Prrafodelista"/>
              <w:tabs>
                <w:tab w:val="left" w:pos="326"/>
              </w:tabs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c, d, e, f, g y h)</w:t>
            </w:r>
          </w:p>
          <w:p w:rsidR="00134669" w:rsidRPr="000E7C8C" w:rsidRDefault="00134669" w:rsidP="00BC506B">
            <w:pPr>
              <w:pStyle w:val="Prrafodelista"/>
              <w:numPr>
                <w:ilvl w:val="0"/>
                <w:numId w:val="16"/>
              </w:numPr>
              <w:tabs>
                <w:tab w:val="left" w:pos="326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problemas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neurológicos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BC506B">
            <w:pPr>
              <w:pStyle w:val="Prrafodelista"/>
              <w:numPr>
                <w:ilvl w:val="0"/>
                <w:numId w:val="16"/>
              </w:numPr>
              <w:tabs>
                <w:tab w:val="left" w:pos="326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Determinación de l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CC08C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a, b, c, d, e, f, g,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neurológica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 y 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Reacciones adversas al medicamento (RAM) y efectos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secundarios (b)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adulto o adulto mayor con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neurológica.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(j)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="00295EF2">
              <w:rPr>
                <w:rFonts w:ascii="Arial" w:hAnsi="Arial" w:cs="Arial"/>
                <w:sz w:val="20"/>
                <w:szCs w:val="20"/>
                <w:lang w:val="es-ES"/>
              </w:rPr>
              <w:t>neurológica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con  enfermedad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neurológica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021" w:type="dxa"/>
            <w:tcBorders>
              <w:right w:val="single" w:sz="2" w:space="0" w:color="auto"/>
            </w:tcBorders>
          </w:tcPr>
          <w:p w:rsidR="00134669" w:rsidRPr="000E7C8C" w:rsidRDefault="00134669" w:rsidP="00284A1B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1066A5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BC506B" w:rsidRPr="000E7C8C" w:rsidRDefault="00BC506B" w:rsidP="00BC506B">
            <w:pPr>
              <w:numPr>
                <w:ilvl w:val="0"/>
                <w:numId w:val="13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CC08C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BC506B">
            <w:pPr>
              <w:numPr>
                <w:ilvl w:val="0"/>
                <w:numId w:val="13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BC506B">
            <w:pPr>
              <w:numPr>
                <w:ilvl w:val="0"/>
                <w:numId w:val="133"/>
              </w:numPr>
              <w:spacing w:after="200" w:line="276" w:lineRule="auto"/>
              <w:rPr>
                <w:rFonts w:ascii="Arial" w:hAnsi="Arial" w:cs="Arial"/>
                <w:strike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34669" w:rsidRPr="000E7C8C" w:rsidRDefault="00134669" w:rsidP="001066A5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del tratamiento  a dos pacientes adultos o adultos mayores con enfermedad neurológica.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B60D20" w:rsidP="001066A5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1066A5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</w:t>
            </w:r>
            <w:r w:rsidR="00BC506B" w:rsidRPr="000E7C8C">
              <w:rPr>
                <w:rFonts w:ascii="Arial" w:hAnsi="Arial" w:cs="Arial"/>
                <w:sz w:val="20"/>
                <w:szCs w:val="20"/>
                <w:lang w:val="es-ES"/>
              </w:rPr>
              <w:t>acerca 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tratamiento de las enfermedades neurológicas del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adulto o adulto mayor.</w:t>
            </w:r>
          </w:p>
          <w:p w:rsidR="00134669" w:rsidRPr="000E7C8C" w:rsidRDefault="00134669" w:rsidP="001066A5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1066A5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1066A5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H.C. con registro del tratamiento  a dos pacientes adultos o adultos mayores con enfermedad neurológica.</w:t>
            </w:r>
          </w:p>
        </w:tc>
      </w:tr>
    </w:tbl>
    <w:p w:rsidR="00134669" w:rsidRPr="000E7C8C" w:rsidRDefault="00134669" w:rsidP="001066A5">
      <w:pPr>
        <w:rPr>
          <w:rFonts w:ascii="Arial" w:hAnsi="Arial" w:cs="Arial"/>
          <w:lang w:val="es-ES"/>
        </w:rPr>
      </w:pPr>
    </w:p>
    <w:p w:rsidR="00134669" w:rsidRPr="000E7C8C" w:rsidRDefault="00134669" w:rsidP="00E75905">
      <w:pPr>
        <w:spacing w:after="200" w:line="276" w:lineRule="auto"/>
        <w:rPr>
          <w:rFonts w:ascii="Arial" w:hAnsi="Arial" w:cs="Arial"/>
          <w:sz w:val="20"/>
          <w:szCs w:val="20"/>
          <w:lang w:val="es-ES"/>
        </w:rPr>
      </w:pPr>
      <w:r w:rsidRPr="000E7C8C">
        <w:rPr>
          <w:rFonts w:ascii="Arial" w:hAnsi="Arial" w:cs="Arial"/>
          <w:sz w:val="20"/>
          <w:szCs w:val="20"/>
          <w:lang w:val="es-ES"/>
        </w:rPr>
        <w:br w:type="page"/>
      </w: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9"/>
        <w:gridCol w:w="5303"/>
        <w:gridCol w:w="4596"/>
      </w:tblGrid>
      <w:tr w:rsidR="00134669" w:rsidRPr="000E7C8C" w:rsidTr="00E624EF">
        <w:tc>
          <w:tcPr>
            <w:tcW w:w="4419" w:type="dxa"/>
            <w:shd w:val="clear" w:color="auto" w:fill="FFFF93"/>
          </w:tcPr>
          <w:p w:rsidR="00134669" w:rsidRPr="000E7C8C" w:rsidRDefault="00134669" w:rsidP="00CC08C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CC08C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8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134669" w:rsidP="00CC08C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CC08C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419" w:type="dxa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E624EF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enfermedad gastroenterológica,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419" w:type="dxa"/>
            <w:vMerge w:val="restart"/>
            <w:shd w:val="clear" w:color="auto" w:fill="FFFFFF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Diagnosticar las enfermedades gastroenterológicas en el paciente adulto o adulto mayor</w:t>
            </w:r>
            <w:r w:rsidR="00CC08C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419" w:type="dxa"/>
            <w:vMerge/>
            <w:shd w:val="clear" w:color="auto" w:fill="FFFFFF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Tratar al paciente adulto o adulto mayor con enfermedad gastroenterológica</w:t>
            </w:r>
            <w:r w:rsidR="00CC08C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75905">
      <w:pPr>
        <w:pStyle w:val="Textoindependiente"/>
        <w:rPr>
          <w:rFonts w:ascii="Arial" w:hAnsi="Arial" w:cs="Arial"/>
          <w:b/>
          <w:bCs/>
          <w:strike/>
          <w:sz w:val="20"/>
          <w:szCs w:val="20"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87"/>
        <w:gridCol w:w="3800"/>
        <w:gridCol w:w="3800"/>
        <w:gridCol w:w="2217"/>
        <w:gridCol w:w="2214"/>
      </w:tblGrid>
      <w:tr w:rsidR="00134669" w:rsidRPr="00F81D8D" w:rsidTr="00E75905">
        <w:trPr>
          <w:tblHeader/>
        </w:trPr>
        <w:tc>
          <w:tcPr>
            <w:tcW w:w="14318" w:type="dxa"/>
            <w:gridSpan w:val="5"/>
            <w:shd w:val="clear" w:color="auto" w:fill="B7FFE2"/>
          </w:tcPr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8:</w:t>
            </w:r>
          </w:p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enfermedad gastroenterológica,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E75905">
        <w:trPr>
          <w:tblHeader/>
        </w:trPr>
        <w:tc>
          <w:tcPr>
            <w:tcW w:w="2287" w:type="dxa"/>
            <w:shd w:val="clear" w:color="auto" w:fill="D9D9D9"/>
          </w:tcPr>
          <w:p w:rsidR="00134669" w:rsidRPr="000E7C8C" w:rsidRDefault="00134669" w:rsidP="00CC08C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CC08C3" w:rsidP="00CC08C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800" w:type="dxa"/>
            <w:shd w:val="clear" w:color="auto" w:fill="D9D9D9"/>
          </w:tcPr>
          <w:p w:rsidR="00134669" w:rsidRPr="000E7C8C" w:rsidRDefault="00CC08C3" w:rsidP="00CC08C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17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CC08C3" w:rsidP="00CC08C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214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CC08C3" w:rsidP="00CC08C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E75905">
        <w:tc>
          <w:tcPr>
            <w:tcW w:w="2287" w:type="dxa"/>
            <w:vAlign w:val="center"/>
          </w:tcPr>
          <w:p w:rsidR="00B46D2F" w:rsidRDefault="00134669" w:rsidP="00B46D2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Diagnosticar las enfermedades gastroenterológi</w:t>
            </w:r>
            <w:r w:rsidR="00B46D2F">
              <w:rPr>
                <w:rFonts w:ascii="Arial" w:hAnsi="Arial" w:cs="Arial"/>
                <w:sz w:val="20"/>
                <w:szCs w:val="20"/>
                <w:lang w:val="es-ES"/>
              </w:rPr>
              <w:t>-</w:t>
            </w:r>
          </w:p>
          <w:p w:rsidR="00134669" w:rsidRPr="00B46D2F" w:rsidRDefault="00134669" w:rsidP="00B46D2F">
            <w:pPr>
              <w:pStyle w:val="Prrafodelista"/>
              <w:autoSpaceDE w:val="0"/>
              <w:autoSpaceDN w:val="0"/>
              <w:adjustRightInd w:val="0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46D2F">
              <w:rPr>
                <w:rFonts w:ascii="Arial" w:hAnsi="Arial" w:cs="Arial"/>
                <w:sz w:val="20"/>
                <w:szCs w:val="20"/>
                <w:lang w:val="es-ES"/>
              </w:rPr>
              <w:t>cas en el paciente adulto o adulto mayor</w:t>
            </w:r>
            <w:r w:rsidR="00CC08C3" w:rsidRPr="00B46D2F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B46D2F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F6557C">
            <w:pPr>
              <w:numPr>
                <w:ilvl w:val="0"/>
                <w:numId w:val="8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F6557C">
            <w:pPr>
              <w:numPr>
                <w:ilvl w:val="0"/>
                <w:numId w:val="8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134669" w:rsidRPr="000E7C8C" w:rsidRDefault="00134669" w:rsidP="00D84A2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18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Fisiopatología de las enfermedades gastroenterológicas (a, b, c, d, e, f, g</w:t>
            </w:r>
            <w:r w:rsidR="00B46D2F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="00B60D2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46D2F"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Epidemiología de las enfermedades gastroenterológicas (a, b, c, d, e, f, g</w:t>
            </w:r>
            <w:r w:rsidR="00B46D2F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Semiología de las enfermedades gastroenterológicas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Estudios de apoyo al diagnóstico de las enfermedades gastroenterológicas (</w:t>
            </w:r>
            <w:r w:rsidR="00B46D2F">
              <w:rPr>
                <w:rFonts w:ascii="Arial" w:hAnsi="Arial" w:cs="Arial"/>
                <w:sz w:val="20"/>
                <w:szCs w:val="20"/>
                <w:lang w:val="es-ES"/>
              </w:rPr>
              <w:t>d,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en enfermedades gastroenterológicas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invasivos y no invasivos para el diagnóstico de enfermedades gastroenterológicas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enfermedades gastroenterológicas: (a, b, c, d, e, f, g, h)</w:t>
            </w:r>
          </w:p>
          <w:p w:rsidR="00134669" w:rsidRPr="000E7C8C" w:rsidRDefault="00134669" w:rsidP="00D84A26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9.1 Enfermedades del </w:t>
            </w:r>
          </w:p>
          <w:p w:rsidR="00134669" w:rsidRPr="000E7C8C" w:rsidRDefault="00134669" w:rsidP="00D84A26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aparato digestivo: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del esófago</w:t>
            </w:r>
          </w:p>
          <w:p w:rsidR="00134669" w:rsidRPr="000E7C8C" w:rsidRDefault="00134669" w:rsidP="00BC506B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Úlcera péptica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ab/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Trastornos de la absorción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Enteropatías inflamatorias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 colon y recto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Insuficiencia mesentérica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Obstrucción intestinal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8"/>
              </w:numPr>
              <w:ind w:left="610" w:hanging="284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Apendicitis y peritonitis aguda.</w:t>
            </w:r>
          </w:p>
          <w:p w:rsidR="00134669" w:rsidRPr="000E7C8C" w:rsidRDefault="00134669" w:rsidP="00D84A26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9.2 Enfermedades del hígado: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9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Hiperbilirrubinemias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9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Hepatitis virales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9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Hepatitis tóxica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9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Hepatitis crónica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9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Hepatitis alcohólica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79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Cirrosis</w:t>
            </w:r>
          </w:p>
          <w:p w:rsidR="00134669" w:rsidRPr="000E7C8C" w:rsidRDefault="00134669" w:rsidP="00D84A26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9.3 Enfermedades de las Vías biliares y páncreas: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0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 la vesícula biliar y vías biliares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0"/>
              </w:numPr>
              <w:ind w:left="610" w:hanging="25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Pancreatitis aguda y crónica.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B46D2F" w:rsidRPr="00B46D2F" w:rsidRDefault="00B46D2F" w:rsidP="00B46D2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17" w:type="dxa"/>
            <w:tcBorders>
              <w:right w:val="single" w:sz="2" w:space="0" w:color="auto"/>
            </w:tcBorders>
          </w:tcPr>
          <w:p w:rsidR="00134669" w:rsidRPr="000E7C8C" w:rsidRDefault="00134669" w:rsidP="009F792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1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1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1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214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gastroenterológica.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diagnóstico de las enfermedades gastroenterológicas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adultos mayores con enfermedad gastroenterológica. </w:t>
            </w:r>
          </w:p>
        </w:tc>
      </w:tr>
      <w:tr w:rsidR="00134669" w:rsidRPr="00F81D8D" w:rsidTr="00E75905">
        <w:tc>
          <w:tcPr>
            <w:tcW w:w="2287" w:type="dxa"/>
            <w:vAlign w:val="center"/>
          </w:tcPr>
          <w:p w:rsidR="00134669" w:rsidRPr="00B46D2F" w:rsidRDefault="00134669" w:rsidP="00B46D2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317" w:hanging="31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Tratar al paciente adulto o adulto mayor con enfermedad gastroenterológi</w:t>
            </w:r>
            <w:r w:rsidRPr="00B46D2F">
              <w:rPr>
                <w:rFonts w:ascii="Arial" w:hAnsi="Arial" w:cs="Arial"/>
                <w:sz w:val="20"/>
                <w:szCs w:val="20"/>
                <w:lang w:val="es-ES"/>
              </w:rPr>
              <w:t>ca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  <w:vAlign w:val="center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El tratamiento toma en cuenta signos de alarma  y vigilancia de las complicaciones más frecuentes.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CB7F7E">
            <w:pPr>
              <w:numPr>
                <w:ilvl w:val="0"/>
                <w:numId w:val="8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2329C4" w:rsidRDefault="00134669" w:rsidP="002329C4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297706" w:rsidRPr="002329C4" w:rsidRDefault="00134669" w:rsidP="002329C4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329C4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297706" w:rsidRPr="002329C4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2329C4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8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CB7F7E">
            <w:pPr>
              <w:pStyle w:val="Prrafodelista"/>
              <w:numPr>
                <w:ilvl w:val="0"/>
                <w:numId w:val="8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00763" w:rsidRPr="00100763" w:rsidRDefault="00100763" w:rsidP="001007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0" w:type="dxa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tabs>
                <w:tab w:val="left" w:pos="326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gastroenterológica</w:t>
            </w:r>
            <w:r w:rsidR="002329C4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problemas </w:t>
            </w:r>
            <w:r w:rsidR="002329C4">
              <w:rPr>
                <w:rFonts w:ascii="Arial" w:hAnsi="Arial" w:cs="Arial"/>
                <w:sz w:val="20"/>
                <w:szCs w:val="20"/>
                <w:lang w:val="es-ES"/>
              </w:rPr>
              <w:t xml:space="preserve">gastroenterológicos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Determinación de l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2329C4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gastroenterológica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 y 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terapéuticos con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adulto o adulto mayor con enfermedad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gastroenterológica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las indicaciones y la epicrisis  (j)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gastroenterológica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2329C4">
              <w:rPr>
                <w:rFonts w:ascii="Arial" w:hAnsi="Arial" w:cs="Arial"/>
                <w:sz w:val="20"/>
                <w:szCs w:val="20"/>
                <w:lang w:val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Default="00134669" w:rsidP="00CB7F7E">
            <w:pPr>
              <w:pStyle w:val="Prrafodelista"/>
              <w:numPr>
                <w:ilvl w:val="0"/>
                <w:numId w:val="8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con  enfermedad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gastroenterológica. </w:t>
            </w:r>
            <w:r w:rsidR="002329C4">
              <w:rPr>
                <w:rFonts w:ascii="Arial" w:hAnsi="Arial" w:cs="Arial"/>
                <w:sz w:val="20"/>
                <w:szCs w:val="20"/>
                <w:lang w:val="es-ES" w:eastAsia="es-ES"/>
              </w:rPr>
              <w:t>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2329C4" w:rsidRPr="002329C4" w:rsidRDefault="002329C4" w:rsidP="002329C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217" w:type="dxa"/>
            <w:tcBorders>
              <w:right w:val="single" w:sz="2" w:space="0" w:color="auto"/>
            </w:tcBorders>
          </w:tcPr>
          <w:p w:rsidR="00134669" w:rsidRPr="000E7C8C" w:rsidRDefault="00134669" w:rsidP="009F7921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B60D20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B60D20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214" w:type="dxa"/>
            <w:tcBorders>
              <w:left w:val="single" w:sz="2" w:space="0" w:color="auto"/>
            </w:tcBorders>
          </w:tcPr>
          <w:p w:rsidR="00134669" w:rsidRPr="000E7C8C" w:rsidRDefault="00134669" w:rsidP="009F7921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del tratamiento a dos pacientes adultos o adultos mayores con enfermedad gastroenterológica.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 </w:t>
            </w: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tratamiento de las enfermedades gastroenterológicas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gastroenterológica. </w:t>
            </w:r>
          </w:p>
        </w:tc>
      </w:tr>
    </w:tbl>
    <w:p w:rsidR="00134669" w:rsidRPr="000E7C8C" w:rsidRDefault="00134669" w:rsidP="00E75905">
      <w:pPr>
        <w:pStyle w:val="Textoindependiente"/>
        <w:jc w:val="center"/>
        <w:rPr>
          <w:rFonts w:ascii="Arial" w:hAnsi="Arial" w:cs="Arial"/>
          <w:b/>
          <w:bCs/>
          <w:lang w:val="es-ES"/>
        </w:rPr>
      </w:pPr>
    </w:p>
    <w:p w:rsidR="00134669" w:rsidRDefault="00134669" w:rsidP="00344E08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2329C4" w:rsidRPr="000E7C8C" w:rsidRDefault="002329C4" w:rsidP="00344E08">
      <w:pPr>
        <w:pStyle w:val="Textoindependiente"/>
        <w:jc w:val="center"/>
        <w:rPr>
          <w:rFonts w:ascii="Arial" w:hAnsi="Arial" w:cs="Arial"/>
          <w:b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9"/>
        <w:gridCol w:w="5303"/>
        <w:gridCol w:w="4596"/>
      </w:tblGrid>
      <w:tr w:rsidR="00134669" w:rsidRPr="000E7C8C" w:rsidTr="00E624EF">
        <w:tc>
          <w:tcPr>
            <w:tcW w:w="4419" w:type="dxa"/>
            <w:shd w:val="clear" w:color="auto" w:fill="FFFF93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No.9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419" w:type="dxa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E624EF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nefrológica,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419" w:type="dxa"/>
            <w:vMerge w:val="restart"/>
            <w:shd w:val="clear" w:color="auto" w:fill="FFFFFF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ind w:left="317" w:hanging="31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9.1 Diagnosticar las enfermedades nefrológicas en el paciente adulto o adulto mayor</w:t>
            </w:r>
            <w:r w:rsidR="0010076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419" w:type="dxa"/>
            <w:vMerge/>
            <w:shd w:val="clear" w:color="auto" w:fill="FFFFFF"/>
          </w:tcPr>
          <w:p w:rsidR="00134669" w:rsidRPr="000E7C8C" w:rsidRDefault="00134669" w:rsidP="007D3B7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9.2 Tratar al paciente adulto o adulto mayor con enfermedad nefrológica</w:t>
            </w:r>
            <w:r w:rsidR="0010076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C85796">
      <w:pPr>
        <w:pStyle w:val="Textoindependiente"/>
        <w:rPr>
          <w:rFonts w:ascii="Arial" w:hAnsi="Arial" w:cs="Arial"/>
          <w:b/>
          <w:bCs/>
          <w:strike/>
          <w:sz w:val="20"/>
          <w:szCs w:val="20"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87"/>
        <w:gridCol w:w="4376"/>
        <w:gridCol w:w="3544"/>
        <w:gridCol w:w="1984"/>
        <w:gridCol w:w="2127"/>
      </w:tblGrid>
      <w:tr w:rsidR="00134669" w:rsidRPr="00F81D8D" w:rsidTr="00D84A26">
        <w:trPr>
          <w:tblHeader/>
        </w:trPr>
        <w:tc>
          <w:tcPr>
            <w:tcW w:w="14318" w:type="dxa"/>
            <w:gridSpan w:val="5"/>
            <w:shd w:val="clear" w:color="auto" w:fill="B7FFE2"/>
          </w:tcPr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9:</w:t>
            </w:r>
          </w:p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3B5B13">
        <w:trPr>
          <w:tblHeader/>
        </w:trPr>
        <w:tc>
          <w:tcPr>
            <w:tcW w:w="2287" w:type="dxa"/>
            <w:shd w:val="clear" w:color="auto" w:fill="D9D9D9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376" w:type="dxa"/>
            <w:shd w:val="clear" w:color="auto" w:fill="D9D9D9"/>
          </w:tcPr>
          <w:p w:rsidR="00134669" w:rsidRPr="000E7C8C" w:rsidRDefault="00100763" w:rsidP="001007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544" w:type="dxa"/>
            <w:shd w:val="clear" w:color="auto" w:fill="D9D9D9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</w:t>
            </w:r>
            <w:r w:rsidR="0010076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00763" w:rsidP="001007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00763" w:rsidP="001007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3B5B13">
        <w:tc>
          <w:tcPr>
            <w:tcW w:w="2287" w:type="dxa"/>
            <w:vAlign w:val="center"/>
          </w:tcPr>
          <w:p w:rsidR="00134669" w:rsidRPr="00F81D8D" w:rsidRDefault="00134669" w:rsidP="00C8579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1D8D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enfermedades </w:t>
            </w:r>
            <w:r w:rsidRPr="00F81D8D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F81D8D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</w:t>
            </w:r>
            <w:r w:rsidR="00100763" w:rsidRPr="00F81D8D">
              <w:rPr>
                <w:rFonts w:ascii="Arial" w:hAnsi="Arial" w:cs="Arial"/>
                <w:sz w:val="20"/>
                <w:szCs w:val="20"/>
                <w:lang w:val="es-ES"/>
              </w:rPr>
              <w:t>paciente adulto o adulto mayor.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376" w:type="dxa"/>
          </w:tcPr>
          <w:p w:rsidR="00134669" w:rsidRPr="000E7C8C" w:rsidRDefault="00134669" w:rsidP="00F6557C">
            <w:pPr>
              <w:numPr>
                <w:ilvl w:val="0"/>
                <w:numId w:val="86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de apoyo al diagnóstico son solicitados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Las interconsultas son solicitadas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Default="00134669" w:rsidP="00F6557C">
            <w:pPr>
              <w:numPr>
                <w:ilvl w:val="0"/>
                <w:numId w:val="8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00763" w:rsidRPr="000E7C8C" w:rsidRDefault="00100763" w:rsidP="001007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88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8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Insuficiencia renal aguda y crónica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Nefropatía crónica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Glomérulopatías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Riñón poliquístico.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Nefropatías intersticiales.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Lesiones vasculares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Nefrolitiasis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Infecciones urinarias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Obstrucción de vías urinarias.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  <w:tr w:rsidR="00134669" w:rsidRPr="00F81D8D" w:rsidTr="003B5B13">
        <w:tc>
          <w:tcPr>
            <w:tcW w:w="2287" w:type="dxa"/>
            <w:vAlign w:val="center"/>
          </w:tcPr>
          <w:p w:rsidR="00134669" w:rsidRPr="000E7C8C" w:rsidRDefault="00134669" w:rsidP="00404248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317" w:hanging="31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10076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376" w:type="dxa"/>
            <w:vAlign w:val="center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El seguimiento es realizado de acuerdo al cuadro clínico, registrando las evoluciones con la frecuencia requerida y detectando tempranamente signos de alarma y complicaciones.</w:t>
            </w:r>
          </w:p>
          <w:p w:rsidR="00100763" w:rsidRDefault="00134669" w:rsidP="00100763">
            <w:pPr>
              <w:pStyle w:val="Prrafodelista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297706" w:rsidRPr="00100763" w:rsidRDefault="00134669" w:rsidP="00100763">
            <w:pPr>
              <w:pStyle w:val="Prrafodelista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007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297706" w:rsidRPr="00100763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="00297706" w:rsidRPr="0010076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8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544" w:type="dxa"/>
          </w:tcPr>
          <w:p w:rsidR="00134669" w:rsidRPr="000E7C8C" w:rsidRDefault="00134669" w:rsidP="00BC506B">
            <w:pPr>
              <w:pStyle w:val="Prrafodelista"/>
              <w:numPr>
                <w:ilvl w:val="0"/>
                <w:numId w:val="89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="00F035AA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1007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BC506B">
            <w:pPr>
              <w:pStyle w:val="Prrafodelista"/>
              <w:numPr>
                <w:ilvl w:val="0"/>
                <w:numId w:val="89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problemas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nefrológico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BC506B">
            <w:pPr>
              <w:pStyle w:val="Prrafodelista"/>
              <w:numPr>
                <w:ilvl w:val="0"/>
                <w:numId w:val="89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Determinación de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la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(</w:t>
            </w:r>
            <w:r w:rsidR="00100763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1007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Seguimiento y manejo de signos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de alarma  y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terapéuticos c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nefrológica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las indicaciones y la epicrisis (j)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/>
              </w:rPr>
              <w:t>(k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Default="00134669" w:rsidP="00CB7F7E">
            <w:pPr>
              <w:pStyle w:val="Prrafodelista"/>
              <w:numPr>
                <w:ilvl w:val="0"/>
                <w:numId w:val="8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tratamiento del adulto o adulto mayor con 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00763" w:rsidRPr="000E7C8C" w:rsidRDefault="00100763" w:rsidP="00100763">
            <w:pPr>
              <w:pStyle w:val="Prrafodelista"/>
              <w:ind w:left="3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Hospitalización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 xml:space="preserve">PRODUCTO: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nefrológica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 w:rsidP="00C85796">
      <w:pPr>
        <w:pStyle w:val="Textoindependiente"/>
        <w:jc w:val="center"/>
        <w:rPr>
          <w:rFonts w:ascii="Arial" w:hAnsi="Arial" w:cs="Arial"/>
          <w:b/>
          <w:bCs/>
          <w:lang w:val="es-ES"/>
        </w:rPr>
      </w:pPr>
    </w:p>
    <w:p w:rsidR="00134669" w:rsidRPr="000E7C8C" w:rsidRDefault="00134669" w:rsidP="00C85796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C85796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C85796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p w:rsidR="00134669" w:rsidRPr="000E7C8C" w:rsidRDefault="00134669" w:rsidP="00EC14F3">
      <w:pPr>
        <w:rPr>
          <w:rFonts w:ascii="Arial" w:hAnsi="Arial" w:cs="Arial"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9"/>
        <w:gridCol w:w="5303"/>
        <w:gridCol w:w="4596"/>
      </w:tblGrid>
      <w:tr w:rsidR="00134669" w:rsidRPr="000E7C8C" w:rsidTr="00F81D8D">
        <w:tc>
          <w:tcPr>
            <w:tcW w:w="4419" w:type="dxa"/>
            <w:shd w:val="clear" w:color="auto" w:fill="FFFF93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10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100763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1007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F81D8D">
        <w:tc>
          <w:tcPr>
            <w:tcW w:w="4419" w:type="dxa"/>
            <w:shd w:val="clear" w:color="auto" w:fill="B7FFE2"/>
          </w:tcPr>
          <w:p w:rsidR="00134669" w:rsidRPr="000E7C8C" w:rsidRDefault="00134669" w:rsidP="0010076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100763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reumatológica,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F81D8D">
        <w:tc>
          <w:tcPr>
            <w:tcW w:w="4419" w:type="dxa"/>
            <w:vMerge w:val="restart"/>
            <w:shd w:val="clear" w:color="auto" w:fill="FFFFFF"/>
          </w:tcPr>
          <w:p w:rsidR="00134669" w:rsidRPr="000E7C8C" w:rsidRDefault="00134669" w:rsidP="0010076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100763">
            <w:pPr>
              <w:autoSpaceDE w:val="0"/>
              <w:autoSpaceDN w:val="0"/>
              <w:adjustRightInd w:val="0"/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10.1 Diagnosticar las enfermedades reumatológicas en el</w:t>
            </w:r>
            <w:r w:rsidR="0010076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paciente adulto o adulto mayor.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  <w:tr w:rsidR="00134669" w:rsidRPr="00F81D8D" w:rsidTr="00F81D8D">
        <w:trPr>
          <w:trHeight w:val="495"/>
        </w:trPr>
        <w:tc>
          <w:tcPr>
            <w:tcW w:w="4419" w:type="dxa"/>
            <w:vMerge/>
            <w:shd w:val="clear" w:color="auto" w:fill="FFFFFF"/>
          </w:tcPr>
          <w:p w:rsidR="00134669" w:rsidRPr="000E7C8C" w:rsidRDefault="00134669" w:rsidP="00100763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100763">
            <w:pPr>
              <w:autoSpaceDE w:val="0"/>
              <w:autoSpaceDN w:val="0"/>
              <w:adjustRightInd w:val="0"/>
              <w:spacing w:before="120" w:after="120"/>
              <w:ind w:left="577" w:hanging="577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10.2 Tratar al paciente adulto o adulto mayor con enfermedad reumatológica</w:t>
            </w:r>
            <w:r w:rsidR="0010076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87"/>
        <w:gridCol w:w="3809"/>
        <w:gridCol w:w="4111"/>
        <w:gridCol w:w="1984"/>
        <w:gridCol w:w="2127"/>
      </w:tblGrid>
      <w:tr w:rsidR="00134669" w:rsidRPr="00F81D8D" w:rsidTr="00D84A26">
        <w:trPr>
          <w:tblHeader/>
        </w:trPr>
        <w:tc>
          <w:tcPr>
            <w:tcW w:w="14318" w:type="dxa"/>
            <w:gridSpan w:val="5"/>
            <w:shd w:val="clear" w:color="auto" w:fill="B7FFE2"/>
          </w:tcPr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10:</w:t>
            </w:r>
          </w:p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D84A26">
        <w:trPr>
          <w:tblHeader/>
        </w:trPr>
        <w:tc>
          <w:tcPr>
            <w:tcW w:w="2287" w:type="dxa"/>
            <w:shd w:val="clear" w:color="auto" w:fill="D9D9D9"/>
          </w:tcPr>
          <w:p w:rsidR="00134669" w:rsidRPr="000E7C8C" w:rsidRDefault="00134669" w:rsidP="00D84A26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9" w:type="dxa"/>
            <w:shd w:val="clear" w:color="auto" w:fill="D9D9D9"/>
          </w:tcPr>
          <w:p w:rsidR="00134669" w:rsidRPr="000E7C8C" w:rsidRDefault="00134669" w:rsidP="00D84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DESEMPEÑO.</w:t>
            </w:r>
          </w:p>
          <w:p w:rsidR="00134669" w:rsidRPr="000E7C8C" w:rsidRDefault="00134669" w:rsidP="00D84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shd w:val="clear" w:color="auto" w:fill="D9D9D9"/>
          </w:tcPr>
          <w:p w:rsidR="00134669" w:rsidRPr="000E7C8C" w:rsidRDefault="00134669" w:rsidP="00D84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ESENCIALES.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34669" w:rsidP="00D84A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APLICACIÓN.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D84A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REQUERIDAS.</w:t>
            </w:r>
          </w:p>
        </w:tc>
      </w:tr>
      <w:tr w:rsidR="00134669" w:rsidRPr="00F81D8D" w:rsidTr="00D84A26">
        <w:tc>
          <w:tcPr>
            <w:tcW w:w="2287" w:type="dxa"/>
            <w:vAlign w:val="center"/>
          </w:tcPr>
          <w:p w:rsidR="00134669" w:rsidRPr="000E7C8C" w:rsidRDefault="00134669" w:rsidP="004F6E65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enfermedades </w:t>
            </w:r>
          </w:p>
          <w:p w:rsidR="00134669" w:rsidRPr="000E7C8C" w:rsidRDefault="00134669" w:rsidP="004F6E65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paciente adulto o adulto mayor  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</w:tcPr>
          <w:p w:rsidR="00134669" w:rsidRPr="000E7C8C" w:rsidRDefault="00134669" w:rsidP="00F6557C">
            <w:pPr>
              <w:numPr>
                <w:ilvl w:val="0"/>
                <w:numId w:val="9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F6557C">
            <w:pPr>
              <w:numPr>
                <w:ilvl w:val="0"/>
                <w:numId w:val="91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</w:tc>
        <w:tc>
          <w:tcPr>
            <w:tcW w:w="4111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92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92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d,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D84A26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9.1 Trastornos por lesión inmunitaria: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que causan fiebre, de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etiología desconocida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autoinmunes.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Lupus eritematoso sistémico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Artritis reumatoide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Esclerodermia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Fiebre reumática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Sjogren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Espondiloartritis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Vasculitis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Sarcoidosis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Poliserositis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Amiloidosis</w:t>
            </w:r>
          </w:p>
          <w:p w:rsidR="00134669" w:rsidRPr="000E7C8C" w:rsidRDefault="00134669" w:rsidP="00D84A26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9.2 Trastornos óseos  y  de articulaciones: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Osteoartrosis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Osteoporosis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Gota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Artritis infecciosa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Fibromialgia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5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Artritis en enfermedades sistémicas.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9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100763" w:rsidRPr="00100763" w:rsidRDefault="00100763" w:rsidP="001007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  <w:tr w:rsidR="00134669" w:rsidRPr="00F81D8D" w:rsidTr="00D84A26">
        <w:tc>
          <w:tcPr>
            <w:tcW w:w="2287" w:type="dxa"/>
            <w:vAlign w:val="center"/>
          </w:tcPr>
          <w:p w:rsidR="00134669" w:rsidRPr="000E7C8C" w:rsidRDefault="00134669" w:rsidP="004F6E65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  <w:vAlign w:val="center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indicación de exámenes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auxiliares de laboratorio y de imágenes es realizada de acuerdo a la evolución del paciente.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y de orientación a la  familia, son indicadas según 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9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CB7F7E">
            <w:pPr>
              <w:pStyle w:val="Prrafodelista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00763" w:rsidRPr="00100763" w:rsidRDefault="00100763" w:rsidP="001007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:rsidR="00134669" w:rsidRPr="000E7C8C" w:rsidRDefault="00134669" w:rsidP="00F039BC">
            <w:pPr>
              <w:pStyle w:val="Prrafodelista"/>
              <w:numPr>
                <w:ilvl w:val="0"/>
                <w:numId w:val="94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94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problemas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reumatológico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94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Determinación de 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la severidad del cuadro clínico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Reacciones adversas al medicamento (RAM) y efectos secundarios (b)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acuerdo a la evolución del paciente. (d, e)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terapéuticos con consentimient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reumatológica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las indicaciones y la epicrisis (j)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tratamiento del adulto o adulto mayor con 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10076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reumatológica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 w:rsidP="00D01E1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1E1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1E1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D01E1E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100763">
      <w:pPr>
        <w:pStyle w:val="Textoindependiente"/>
        <w:rPr>
          <w:rFonts w:ascii="Arial" w:hAnsi="Arial" w:cs="Arial"/>
          <w:b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9"/>
        <w:gridCol w:w="5303"/>
        <w:gridCol w:w="4596"/>
      </w:tblGrid>
      <w:tr w:rsidR="000E7C8C" w:rsidRPr="000E7C8C" w:rsidTr="00E624EF">
        <w:tc>
          <w:tcPr>
            <w:tcW w:w="4419" w:type="dxa"/>
            <w:shd w:val="clear" w:color="auto" w:fill="FFFF93"/>
          </w:tcPr>
          <w:p w:rsidR="00134669" w:rsidRPr="000E7C8C" w:rsidRDefault="00134669" w:rsidP="007E19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7E19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No.11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7E194E" w:rsidP="007E19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7E194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0E7C8C" w:rsidRPr="00F81D8D" w:rsidTr="00E624EF">
        <w:tc>
          <w:tcPr>
            <w:tcW w:w="4419" w:type="dxa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E624EF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endocrinológica o metabólica,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0E7C8C" w:rsidRPr="00F81D8D" w:rsidTr="00E624EF">
        <w:tc>
          <w:tcPr>
            <w:tcW w:w="4419" w:type="dxa"/>
            <w:vMerge w:val="restart"/>
            <w:shd w:val="clear" w:color="auto" w:fill="FFFFFF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11.1 Diagnosticar las enfermedades endocrinológicas o metabólicas en el</w:t>
            </w:r>
            <w:r w:rsidR="007E194E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paciente adulto o adulto mayor.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  <w:tr w:rsidR="000E7C8C" w:rsidRPr="00F81D8D" w:rsidTr="00E624EF">
        <w:trPr>
          <w:trHeight w:val="495"/>
        </w:trPr>
        <w:tc>
          <w:tcPr>
            <w:tcW w:w="4419" w:type="dxa"/>
            <w:vMerge/>
            <w:shd w:val="clear" w:color="auto" w:fill="FFFFFF"/>
          </w:tcPr>
          <w:p w:rsidR="00134669" w:rsidRPr="000E7C8C" w:rsidRDefault="00134669" w:rsidP="007D3B7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11.2 Tratar al paciente adulto o adulto con enfermedad endocrinológica o metabólica</w:t>
            </w:r>
            <w:r w:rsidR="007E194E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3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87"/>
        <w:gridCol w:w="3809"/>
        <w:gridCol w:w="4111"/>
        <w:gridCol w:w="1984"/>
        <w:gridCol w:w="2127"/>
      </w:tblGrid>
      <w:tr w:rsidR="00134669" w:rsidRPr="00F81D8D" w:rsidTr="00D84A26">
        <w:trPr>
          <w:tblHeader/>
        </w:trPr>
        <w:tc>
          <w:tcPr>
            <w:tcW w:w="14318" w:type="dxa"/>
            <w:gridSpan w:val="5"/>
            <w:shd w:val="clear" w:color="auto" w:fill="B7FFE2"/>
          </w:tcPr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11:</w:t>
            </w:r>
          </w:p>
          <w:p w:rsidR="00134669" w:rsidRPr="000E7C8C" w:rsidRDefault="00134669" w:rsidP="00D84A2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D84A26">
        <w:trPr>
          <w:tblHeader/>
        </w:trPr>
        <w:tc>
          <w:tcPr>
            <w:tcW w:w="2287" w:type="dxa"/>
            <w:shd w:val="clear" w:color="auto" w:fill="D9D9D9"/>
          </w:tcPr>
          <w:p w:rsidR="00134669" w:rsidRPr="000E7C8C" w:rsidRDefault="00134669" w:rsidP="00F80963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9" w:type="dxa"/>
            <w:shd w:val="clear" w:color="auto" w:fill="D9D9D9"/>
          </w:tcPr>
          <w:p w:rsidR="00134669" w:rsidRPr="000E7C8C" w:rsidRDefault="007E194E" w:rsidP="00F80963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4111" w:type="dxa"/>
            <w:shd w:val="clear" w:color="auto" w:fill="D9D9D9"/>
          </w:tcPr>
          <w:p w:rsidR="00134669" w:rsidRPr="000E7C8C" w:rsidRDefault="007E194E" w:rsidP="00F80963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7E194E" w:rsidP="00F809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7E194E" w:rsidP="007E194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D84A26">
        <w:tc>
          <w:tcPr>
            <w:tcW w:w="2287" w:type="dxa"/>
            <w:vAlign w:val="center"/>
          </w:tcPr>
          <w:p w:rsidR="00134669" w:rsidRPr="000E7C8C" w:rsidRDefault="00134669" w:rsidP="00D84A2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enfermedades </w:t>
            </w:r>
          </w:p>
          <w:p w:rsidR="00134669" w:rsidRPr="000E7C8C" w:rsidRDefault="00134669" w:rsidP="00D84A2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paciente adulto o adulto mayor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</w:tcPr>
          <w:p w:rsidR="00134669" w:rsidRPr="000E7C8C" w:rsidRDefault="00134669" w:rsidP="00F6557C">
            <w:pPr>
              <w:numPr>
                <w:ilvl w:val="0"/>
                <w:numId w:val="96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F6557C">
            <w:pPr>
              <w:numPr>
                <w:ilvl w:val="0"/>
                <w:numId w:val="9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</w:tc>
        <w:tc>
          <w:tcPr>
            <w:tcW w:w="4111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97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9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A427F3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9.1 Enfermedades endocrinológicas: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 adenohipófisis.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 neurohipófisis.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 tiroides.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de la corteza suprarrenal.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Feocromocitoma.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Diabetes Mellitus.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del aparato reproductor.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Infertilidad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Climaterio y menopausia.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Tumores endocrinos.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tabs>
                <w:tab w:val="left" w:pos="426"/>
              </w:tabs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endocrinas múltiples.</w:t>
            </w:r>
          </w:p>
          <w:p w:rsidR="00134669" w:rsidRPr="000E7C8C" w:rsidRDefault="00134669" w:rsidP="00A427F3">
            <w:pPr>
              <w:tabs>
                <w:tab w:val="left" w:pos="426"/>
              </w:tabs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9.2 Enfermedades metabólicas: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del metabolismo óseo y mineral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del metabolismo intermediario.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0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Obesidad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9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F80963" w:rsidRPr="00F80963" w:rsidRDefault="00F80963" w:rsidP="00F809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H.C. con registro del diagnóstico a dos pacientes adultos o a</w:t>
            </w:r>
            <w:r w:rsidR="004B624E">
              <w:rPr>
                <w:rFonts w:ascii="Arial" w:hAnsi="Arial" w:cs="Arial"/>
                <w:sz w:val="20"/>
                <w:szCs w:val="20"/>
                <w:lang w:val="es-ES"/>
              </w:rPr>
              <w:t xml:space="preserve">dultos mayores con enfermedad </w:t>
            </w:r>
            <w:r w:rsidR="004B624E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  <w:tr w:rsidR="00134669" w:rsidRPr="00F81D8D" w:rsidTr="00D84A26">
        <w:tc>
          <w:tcPr>
            <w:tcW w:w="2287" w:type="dxa"/>
            <w:vAlign w:val="center"/>
          </w:tcPr>
          <w:p w:rsidR="00134669" w:rsidRPr="000E7C8C" w:rsidRDefault="00134669" w:rsidP="00D84A2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  <w:vAlign w:val="center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tratamiento toma en cuenta signos de alarma  y vigilancia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complicaciones más frecuentes.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9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CB7F7E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80963" w:rsidRPr="00F80963" w:rsidRDefault="00F80963" w:rsidP="00F809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tabs>
                <w:tab w:val="left" w:pos="840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tabs>
                <w:tab w:val="left" w:pos="840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Determinación de l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acuer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do a la evolución del paciente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(d, e)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>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endocrinológica o metabólica</w:t>
            </w:r>
            <w:r w:rsidR="00F035A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las indicaciones y la epicrisis son realizadas, cuando corresponda (j)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9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Registro del tratamiento del adulto o adulto mayor con 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Hospitalización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D84A2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B60D20" w:rsidP="00D84A2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D84A2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endocrinológicas o metabólicas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D84A2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D84A2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D84A2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endocrinológica o metabólica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 w:rsidP="00231761">
      <w:pPr>
        <w:spacing w:after="200" w:line="276" w:lineRule="auto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F80963">
      <w:pPr>
        <w:pStyle w:val="Textoindependiente"/>
        <w:rPr>
          <w:rFonts w:ascii="Arial" w:hAnsi="Arial" w:cs="Arial"/>
          <w:b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0E7C8C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E624EF">
            <w:pPr>
              <w:spacing w:before="24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E624EF">
            <w:pPr>
              <w:spacing w:before="24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12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F80963" w:rsidP="00E624EF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E624EF">
            <w:pPr>
              <w:spacing w:before="4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0E7C8C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F8096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F80963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hematológica y oncológica,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0E7C8C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F8096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F80963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12.1 Diagnosticar las enfermedades hematológicas y oncológicas en el paciente adulto o adulto mayor</w:t>
            </w:r>
            <w:r w:rsidR="00F8096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0E7C8C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F80963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F80963">
            <w:pPr>
              <w:autoSpaceDE w:val="0"/>
              <w:autoSpaceDN w:val="0"/>
              <w:adjustRightInd w:val="0"/>
              <w:spacing w:before="120" w:after="120"/>
              <w:ind w:left="435" w:hanging="435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12.2 Realizar el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manejo conjunto con el hematólogo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, del paciente adulto o adulto mayor con enfermedad hematológica</w:t>
            </w:r>
            <w:r w:rsidR="00F80963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  <w:tr w:rsidR="000E7C8C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F80963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F80963">
            <w:pPr>
              <w:autoSpaceDE w:val="0"/>
              <w:autoSpaceDN w:val="0"/>
              <w:adjustRightInd w:val="0"/>
              <w:spacing w:before="120" w:after="120"/>
              <w:ind w:left="435" w:hanging="435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12.3 Realizar el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manejo conjunto con el oncólogo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,  del paciente adulto o adulto mayor con enfermedad oncológica.</w:t>
            </w:r>
          </w:p>
        </w:tc>
      </w:tr>
    </w:tbl>
    <w:p w:rsidR="00134669" w:rsidRPr="000E7C8C" w:rsidRDefault="00134669" w:rsidP="00F80963">
      <w:pPr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4394"/>
        <w:gridCol w:w="3686"/>
        <w:gridCol w:w="1984"/>
        <w:gridCol w:w="2127"/>
      </w:tblGrid>
      <w:tr w:rsidR="000E7C8C" w:rsidRPr="00F81D8D" w:rsidTr="00690A7B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0E7C8C" w:rsidRDefault="00134669" w:rsidP="00263AFE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12:</w:t>
            </w:r>
          </w:p>
          <w:p w:rsidR="00134669" w:rsidRPr="000E7C8C" w:rsidRDefault="00134669" w:rsidP="008C6B94">
            <w:pPr>
              <w:spacing w:before="120" w:after="120"/>
              <w:jc w:val="both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 y oncológica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0E7C8C" w:rsidRPr="000E7C8C" w:rsidTr="00F81D8D">
        <w:trPr>
          <w:tblHeader/>
        </w:trPr>
        <w:tc>
          <w:tcPr>
            <w:tcW w:w="1985" w:type="dxa"/>
            <w:shd w:val="clear" w:color="auto" w:fill="D9D9D9"/>
          </w:tcPr>
          <w:p w:rsidR="00134669" w:rsidRPr="000E7C8C" w:rsidRDefault="00134669" w:rsidP="00F809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394" w:type="dxa"/>
            <w:shd w:val="clear" w:color="auto" w:fill="D9D9D9"/>
          </w:tcPr>
          <w:p w:rsidR="00134669" w:rsidRPr="000E7C8C" w:rsidRDefault="00F80963" w:rsidP="00F809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686" w:type="dxa"/>
            <w:shd w:val="clear" w:color="auto" w:fill="D9D9D9"/>
          </w:tcPr>
          <w:p w:rsidR="00134669" w:rsidRPr="000E7C8C" w:rsidRDefault="00F80963" w:rsidP="00F809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F80963" w:rsidP="00F809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F80963" w:rsidP="00F8096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0E7C8C" w:rsidRPr="00F81D8D" w:rsidTr="00F81D8D">
        <w:tc>
          <w:tcPr>
            <w:tcW w:w="1985" w:type="dxa"/>
            <w:vAlign w:val="center"/>
          </w:tcPr>
          <w:p w:rsidR="00134669" w:rsidRPr="000E7C8C" w:rsidRDefault="00134669" w:rsidP="00263AFE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enfermedades </w:t>
            </w:r>
          </w:p>
          <w:p w:rsidR="00134669" w:rsidRPr="000E7C8C" w:rsidRDefault="00F80963" w:rsidP="00263AFE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</w:t>
            </w:r>
            <w:r w:rsidR="00134669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y oncológicas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 el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paciente adulto o adulto mayor.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134669" w:rsidRPr="000E7C8C" w:rsidRDefault="00134669" w:rsidP="00F6557C">
            <w:pPr>
              <w:numPr>
                <w:ilvl w:val="0"/>
                <w:numId w:val="10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de apoyo al diagnóstico son solicitados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F6557C">
            <w:pPr>
              <w:numPr>
                <w:ilvl w:val="0"/>
                <w:numId w:val="10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</w:tc>
        <w:tc>
          <w:tcPr>
            <w:tcW w:w="3686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103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10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 y oncológicas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DB4690">
            <w:pPr>
              <w:ind w:left="31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9.1 Enfermedades hematológicos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Anemias.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Hemoglobinopatías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Policitemias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Leucemias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las células plasmáticas.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mieloproliferativos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Linfomas.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 hemostasia.</w:t>
            </w:r>
          </w:p>
          <w:p w:rsidR="00134669" w:rsidRPr="000E7C8C" w:rsidRDefault="00134669" w:rsidP="007C62B4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9.2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oncológicas: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piel.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Cabeza y cuello.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Pulmonar.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Del aparato digestivo.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Del hígado y vías biliares.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Renal y de vejiga.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próstata.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Testicular.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Ginecológico.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tejidos blandos y hueso.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 primario desconocido.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4"/>
              </w:numPr>
              <w:ind w:left="743" w:hanging="284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Síndromes paraneoplásicos.</w:t>
            </w:r>
          </w:p>
          <w:p w:rsidR="00F80963" w:rsidRPr="00F80963" w:rsidRDefault="00134669" w:rsidP="00F80963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10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F80963" w:rsidRPr="00F80963" w:rsidRDefault="00F80963" w:rsidP="00F8096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263AF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263AFE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hematológica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 dos con enfermedad</w:t>
            </w:r>
            <w:r w:rsidR="00F8096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oncológica.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263AFE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hematológicas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oncológicas </w:t>
            </w:r>
          </w:p>
          <w:p w:rsidR="00134669" w:rsidRPr="000E7C8C" w:rsidRDefault="00134669" w:rsidP="00263AFE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F81D8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hematológica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 dos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oncológica</w:t>
            </w:r>
          </w:p>
        </w:tc>
      </w:tr>
      <w:tr w:rsidR="000E7C8C" w:rsidRPr="000E7C8C" w:rsidTr="00F81D8D">
        <w:tc>
          <w:tcPr>
            <w:tcW w:w="1985" w:type="dxa"/>
            <w:vAlign w:val="center"/>
          </w:tcPr>
          <w:p w:rsidR="00134669" w:rsidRPr="000E7C8C" w:rsidRDefault="00134669" w:rsidP="00263AFE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Realizar el </w:t>
            </w:r>
            <w:r w:rsidR="00F8096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manejo </w:t>
            </w:r>
            <w:r w:rsidR="00F8096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conjunto con el H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ematólogo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,  del paciente adulto o adulto mayor con enfermedad hematológica.</w:t>
            </w: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  <w:vAlign w:val="center"/>
          </w:tcPr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tratamiento farmacológico y no farmacológico indicado en forma conjunta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con el 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>H</w:t>
            </w:r>
            <w:r w:rsidR="00F80963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ematólogo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105"/>
              </w:numPr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medidas generales y de orientación a la  familia, son indicadas según el diagnóstico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F80963" w:rsidRPr="00F80963" w:rsidRDefault="00F80963" w:rsidP="00F809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686" w:type="dxa"/>
          </w:tcPr>
          <w:p w:rsidR="00134669" w:rsidRPr="000E7C8C" w:rsidRDefault="00134669" w:rsidP="00F039BC">
            <w:pPr>
              <w:pStyle w:val="Prrafodelista"/>
              <w:numPr>
                <w:ilvl w:val="0"/>
                <w:numId w:val="106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hematológica 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>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106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hematológica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106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Determinación de 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la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hematológica </w:t>
            </w:r>
            <w:r w:rsidR="00F80963">
              <w:rPr>
                <w:rFonts w:ascii="Arial" w:hAnsi="Arial" w:cs="Arial"/>
                <w:sz w:val="20"/>
                <w:szCs w:val="20"/>
                <w:lang w:val="es-ES" w:eastAsia="es-ES"/>
              </w:rPr>
              <w:t>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acuerdo a la ev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</w:t>
            </w:r>
            <w:r w:rsidR="00F80963">
              <w:rPr>
                <w:rFonts w:ascii="Arial" w:hAnsi="Arial" w:cs="Arial"/>
                <w:sz w:val="20"/>
                <w:szCs w:val="20"/>
                <w:lang w:val="es-ES"/>
              </w:rPr>
              <w:t>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 (j)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0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con 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(k)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7C62B4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7C62B4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7C62B4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7C62B4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DESEMPEÑO: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observación directa  del </w:t>
            </w:r>
            <w:r w:rsidR="00F81D8D" w:rsidRPr="00F81D8D">
              <w:rPr>
                <w:rFonts w:ascii="Arial" w:hAnsi="Arial" w:cs="Arial"/>
                <w:b/>
                <w:sz w:val="20"/>
                <w:szCs w:val="20"/>
                <w:lang w:val="es-ES"/>
              </w:rPr>
              <w:t>manejo</w:t>
            </w:r>
            <w:r w:rsidRPr="00F81D8D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4379FC" w:rsidRPr="00F81D8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conjunto con el Hematólogo</w:t>
            </w:r>
            <w:r w:rsidR="004379FC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 dos pacientes adultos o adultos mayores con enfermedad </w:t>
            </w:r>
            <w:r w:rsidR="0043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263AFE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hematológicas</w:t>
            </w:r>
            <w:r w:rsidR="00F81D8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del adulto o adulto mayor</w:t>
            </w:r>
          </w:p>
          <w:p w:rsidR="00134669" w:rsidRPr="000E7C8C" w:rsidRDefault="00134669" w:rsidP="00263AFE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</w:t>
            </w:r>
            <w:r w:rsidR="00F81D8D" w:rsidRPr="00F81D8D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manejo </w:t>
            </w:r>
            <w:r w:rsidR="004379FC" w:rsidRPr="00F81D8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conjunto con el Hematólogo</w:t>
            </w:r>
            <w:r w:rsidR="004379FC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 dos pacientes adultos o adultos mayores con </w:t>
            </w:r>
          </w:p>
          <w:p w:rsidR="00134669" w:rsidRPr="000E7C8C" w:rsidRDefault="00134669" w:rsidP="00510CA2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hematológica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0E7C8C" w:rsidRPr="000E7C8C" w:rsidTr="00F81D8D">
        <w:tc>
          <w:tcPr>
            <w:tcW w:w="1985" w:type="dxa"/>
            <w:vAlign w:val="center"/>
          </w:tcPr>
          <w:p w:rsidR="00134669" w:rsidRPr="000E7C8C" w:rsidRDefault="00134669" w:rsidP="00263AFE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Realizar el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manejo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conjunto con el oncólogo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,  del paciente adulto o adulto mayor con enfermedad oncológica.</w:t>
            </w:r>
          </w:p>
          <w:p w:rsidR="00134669" w:rsidRPr="000E7C8C" w:rsidRDefault="00134669" w:rsidP="00510C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510C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510CA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  <w:vAlign w:val="center"/>
          </w:tcPr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tratamiento farmacológico y no farmacológico indicado en forma conjunta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con el </w:t>
            </w:r>
            <w:r w:rsidR="004379FC">
              <w:rPr>
                <w:rFonts w:ascii="Arial" w:hAnsi="Arial" w:cs="Arial"/>
                <w:sz w:val="20"/>
                <w:szCs w:val="20"/>
                <w:lang w:val="es-ES" w:eastAsia="es-ES"/>
              </w:rPr>
              <w:t>O</w:t>
            </w:r>
            <w:r w:rsidR="004379FC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ncólogo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F81D8D" w:rsidRDefault="00134669" w:rsidP="00CB7F7E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</w:t>
            </w:r>
            <w:r w:rsidR="00F81D8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CB7F7E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B7F7E" w:rsidRPr="000E7C8C" w:rsidRDefault="00CB7F7E" w:rsidP="00CB7F7E">
            <w:pPr>
              <w:pStyle w:val="Prrafodelista"/>
              <w:numPr>
                <w:ilvl w:val="0"/>
                <w:numId w:val="10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Pr="000E7C8C" w:rsidRDefault="00134669" w:rsidP="00CB7F7E">
            <w:pPr>
              <w:pStyle w:val="Prrafodelista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686" w:type="dxa"/>
          </w:tcPr>
          <w:p w:rsidR="00134669" w:rsidRPr="000E7C8C" w:rsidRDefault="00134669" w:rsidP="00F039BC">
            <w:pPr>
              <w:pStyle w:val="Prrafodelista"/>
              <w:numPr>
                <w:ilvl w:val="0"/>
                <w:numId w:val="108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="004379F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4379F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108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g)</w:t>
            </w:r>
          </w:p>
          <w:p w:rsidR="00134669" w:rsidRPr="000E7C8C" w:rsidRDefault="00134669" w:rsidP="00F039BC">
            <w:pPr>
              <w:pStyle w:val="Prrafodelista"/>
              <w:numPr>
                <w:ilvl w:val="0"/>
                <w:numId w:val="108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Determinación de l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4379FC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 y 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acuerdo a la evoluci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os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las indicaciones y la epicrisis (j)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0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con 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263AF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263AFE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263AF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263AFE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 xml:space="preserve">DESEMPEÑO: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observación directa  del </w:t>
            </w:r>
            <w:r w:rsidR="00F81D8D" w:rsidRPr="00F81D8D">
              <w:rPr>
                <w:rFonts w:ascii="Arial" w:hAnsi="Arial" w:cs="Arial"/>
                <w:b/>
                <w:sz w:val="20"/>
                <w:szCs w:val="20"/>
                <w:lang w:val="es-ES"/>
              </w:rPr>
              <w:t>manejo</w:t>
            </w:r>
            <w:r w:rsidRPr="00F81D8D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4379FC" w:rsidRPr="00F81D8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conjunto con el oncólogo</w:t>
            </w:r>
            <w:r w:rsidR="004379FC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</w:t>
            </w:r>
            <w:r w:rsidR="0043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263AFE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8C6B94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oncológicas</w:t>
            </w:r>
            <w:r w:rsidR="0043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263AFE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263AFE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</w:t>
            </w:r>
            <w:r w:rsidR="00F81D8D" w:rsidRPr="00F81D8D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manejo </w:t>
            </w:r>
            <w:r w:rsidR="004379FC" w:rsidRPr="00F81D8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conjunto con el oncólogo</w:t>
            </w:r>
            <w:r w:rsidR="004379FC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 dos pacientes adultos o adultos mayores con 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="00F81D8D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ncológica</w:t>
            </w:r>
            <w:r w:rsidR="0043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263AFE">
            <w:pPr>
              <w:tabs>
                <w:tab w:val="left" w:pos="2422"/>
              </w:tabs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:rsidR="004379FC" w:rsidRDefault="004379FC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134669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4379FC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br w:type="page"/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No.13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4379FC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4379F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4379FC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dermatológica,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4379F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4379FC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13.1 Diagnosticar las enfermedades dermatológicas en el paciente adulto o adulto mayor</w:t>
            </w:r>
            <w:r w:rsidR="0043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4379FC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4379F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13.2 Tratar al paciente adulto o adulto mayor con enfermedad dermatológica</w:t>
            </w:r>
            <w:r w:rsidR="004379F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B33BD1">
      <w:pPr>
        <w:pStyle w:val="Textoindependiente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3809"/>
        <w:gridCol w:w="4111"/>
        <w:gridCol w:w="1984"/>
        <w:gridCol w:w="2127"/>
      </w:tblGrid>
      <w:tr w:rsidR="00134669" w:rsidRPr="00F81D8D" w:rsidTr="002C364A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0E7C8C" w:rsidRDefault="00134669" w:rsidP="009A4F8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13:</w:t>
            </w:r>
          </w:p>
          <w:p w:rsidR="00134669" w:rsidRPr="000E7C8C" w:rsidRDefault="00134669" w:rsidP="009A4F8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2C364A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9" w:type="dxa"/>
            <w:shd w:val="clear" w:color="auto" w:fill="D9D9D9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</w:t>
            </w:r>
            <w:r w:rsidR="004379F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SEMPEÑO</w:t>
            </w:r>
          </w:p>
        </w:tc>
        <w:tc>
          <w:tcPr>
            <w:tcW w:w="4111" w:type="dxa"/>
            <w:shd w:val="clear" w:color="auto" w:fill="D9D9D9"/>
          </w:tcPr>
          <w:p w:rsidR="00134669" w:rsidRPr="000E7C8C" w:rsidRDefault="004379FC" w:rsidP="004379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APLICACIÓN.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REQUERIDAS.</w:t>
            </w:r>
          </w:p>
        </w:tc>
      </w:tr>
      <w:tr w:rsidR="00134669" w:rsidRPr="00F81D8D" w:rsidTr="002C364A">
        <w:tc>
          <w:tcPr>
            <w:tcW w:w="2145" w:type="dxa"/>
            <w:vAlign w:val="center"/>
          </w:tcPr>
          <w:p w:rsidR="00134669" w:rsidRPr="00F81D8D" w:rsidRDefault="00134669" w:rsidP="009A4F8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1D8D">
              <w:rPr>
                <w:rFonts w:ascii="Arial" w:hAnsi="Arial" w:cs="Arial"/>
                <w:sz w:val="20"/>
                <w:szCs w:val="20"/>
                <w:lang w:val="es-ES"/>
              </w:rPr>
              <w:t>Diagnosticar las enfermedades</w:t>
            </w:r>
            <w:r w:rsidR="00F81D8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F81D8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dermatológicas </w:t>
            </w:r>
            <w:r w:rsidRPr="00F81D8D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</w:t>
            </w:r>
            <w:r w:rsidR="004379FC" w:rsidRPr="00F81D8D">
              <w:rPr>
                <w:rFonts w:ascii="Arial" w:hAnsi="Arial" w:cs="Arial"/>
                <w:sz w:val="20"/>
                <w:szCs w:val="20"/>
                <w:lang w:val="es-ES"/>
              </w:rPr>
              <w:t>paciente adulto o adulto mayor.</w:t>
            </w: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</w:tcPr>
          <w:p w:rsidR="00134669" w:rsidRPr="000E7C8C" w:rsidRDefault="00134669" w:rsidP="00F6557C">
            <w:pPr>
              <w:numPr>
                <w:ilvl w:val="0"/>
                <w:numId w:val="109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Default="00134669" w:rsidP="00F6557C">
            <w:pPr>
              <w:numPr>
                <w:ilvl w:val="0"/>
                <w:numId w:val="10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4379FC" w:rsidRPr="000E7C8C" w:rsidRDefault="004379FC" w:rsidP="004379F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110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110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4379FC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Infecciones de piel y tejido celular subcutáneo.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Dermatomicosis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Eccemas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Síndromes ampollares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la pigmentación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los anexos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Manifestaciones dérmicas de enfermedades sistémicas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Enfermedades metabólicas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9A4F8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9A4F8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9A4F8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  <w:tr w:rsidR="00134669" w:rsidRPr="00F81D8D" w:rsidTr="002C364A">
        <w:tc>
          <w:tcPr>
            <w:tcW w:w="2145" w:type="dxa"/>
            <w:vAlign w:val="center"/>
          </w:tcPr>
          <w:p w:rsidR="00134669" w:rsidRPr="000E7C8C" w:rsidRDefault="00134669" w:rsidP="009A4F8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</w:p>
          <w:p w:rsidR="008479A4" w:rsidRPr="000E7C8C" w:rsidRDefault="008479A4" w:rsidP="008479A4">
            <w:pPr>
              <w:pStyle w:val="Prrafodelista"/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8479A4" w:rsidRPr="000E7C8C" w:rsidRDefault="008479A4" w:rsidP="008479A4">
            <w:pPr>
              <w:pStyle w:val="Prrafodelista"/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8479A4" w:rsidRPr="000E7C8C" w:rsidRDefault="008479A4" w:rsidP="008479A4">
            <w:pPr>
              <w:pStyle w:val="Prrafodelista"/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8479A4" w:rsidRPr="000E7C8C" w:rsidRDefault="008479A4" w:rsidP="008479A4">
            <w:pPr>
              <w:pStyle w:val="Prrafodelista"/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8479A4" w:rsidRPr="000E7C8C" w:rsidRDefault="008479A4" w:rsidP="008479A4">
            <w:pPr>
              <w:pStyle w:val="Prrafodelista"/>
              <w:autoSpaceDE w:val="0"/>
              <w:autoSpaceDN w:val="0"/>
              <w:adjustRightInd w:val="0"/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  <w:vAlign w:val="center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indicación de exámenes auxiliares de laboratorio y de imágenes es realizada de acuerdo a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evolución del paciente.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12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11" w:type="dxa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 y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problemas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Determinación de 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la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(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 y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 y 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Seguimiento y manejo de signos de alarma  y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acuer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do a la evolución del paciente (d,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dermatológica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(j)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Hospitalización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B60D20" w:rsidP="009A4F8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dermatológicas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9A4F8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dermatológica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 w:rsidP="00B33BD1">
      <w:pPr>
        <w:pStyle w:val="Textoindependiente"/>
        <w:rPr>
          <w:rFonts w:ascii="Arial" w:hAnsi="Arial" w:cs="Arial"/>
          <w:b/>
          <w:sz w:val="20"/>
          <w:szCs w:val="20"/>
          <w:lang w:val="es-PE"/>
        </w:rPr>
      </w:pPr>
    </w:p>
    <w:p w:rsidR="00134669" w:rsidRPr="000E7C8C" w:rsidRDefault="00134669">
      <w:pPr>
        <w:spacing w:after="200" w:line="276" w:lineRule="auto"/>
        <w:rPr>
          <w:rFonts w:ascii="Arial" w:hAnsi="Arial" w:cs="Arial"/>
          <w:b/>
          <w:lang w:val="es-ES"/>
        </w:rPr>
      </w:pPr>
    </w:p>
    <w:p w:rsidR="00134669" w:rsidRPr="000E7C8C" w:rsidRDefault="00134669" w:rsidP="00DC2269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1E41ED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1E41ED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4379FC">
      <w:pPr>
        <w:pStyle w:val="Textoindependiente"/>
        <w:rPr>
          <w:rFonts w:ascii="Arial" w:hAnsi="Arial" w:cs="Arial"/>
          <w:b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0E7C8C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No.14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4379FC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437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0E7C8C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E624EF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inmunológica de acuerdo a guías técnicas vigentes o </w:t>
            </w:r>
            <w:r w:rsidRPr="000E7C8C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0E7C8C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14.1 Diagnosticar las enfermedades inmunológicas en e</w:t>
            </w:r>
            <w:r w:rsidR="00DD309F">
              <w:rPr>
                <w:rFonts w:ascii="Arial" w:hAnsi="Arial" w:cs="Arial"/>
                <w:bCs/>
                <w:sz w:val="20"/>
                <w:szCs w:val="20"/>
                <w:lang w:val="es-ES"/>
              </w:rPr>
              <w:t>l paciente adulto o adulto mayor.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0E7C8C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7D3B7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14.2 Tratar al paciente adulto o adulto mayor con enfermedad inmunológica</w:t>
            </w:r>
            <w:r w:rsidR="00DD309F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181951">
      <w:pPr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3809"/>
        <w:gridCol w:w="4111"/>
        <w:gridCol w:w="1984"/>
        <w:gridCol w:w="2127"/>
      </w:tblGrid>
      <w:tr w:rsidR="00134669" w:rsidRPr="00F81D8D" w:rsidTr="009A4F86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0E7C8C" w:rsidRDefault="00134669" w:rsidP="009A4F8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14:</w:t>
            </w:r>
          </w:p>
          <w:p w:rsidR="00134669" w:rsidRPr="000E7C8C" w:rsidRDefault="00134669" w:rsidP="009A4F8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9A4F86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DD30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9" w:type="dxa"/>
            <w:shd w:val="clear" w:color="auto" w:fill="D9D9D9"/>
          </w:tcPr>
          <w:p w:rsidR="00134669" w:rsidRPr="000E7C8C" w:rsidRDefault="00DD309F" w:rsidP="00DD30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4111" w:type="dxa"/>
            <w:shd w:val="clear" w:color="auto" w:fill="D9D9D9"/>
          </w:tcPr>
          <w:p w:rsidR="00134669" w:rsidRPr="000E7C8C" w:rsidRDefault="00DD309F" w:rsidP="00DD30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DD309F" w:rsidP="00DD30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DD309F" w:rsidP="00DD30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9A4F86">
        <w:tc>
          <w:tcPr>
            <w:tcW w:w="2145" w:type="dxa"/>
            <w:vAlign w:val="center"/>
          </w:tcPr>
          <w:p w:rsidR="00134669" w:rsidRPr="000E7C8C" w:rsidRDefault="00134669" w:rsidP="009A4F8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enfermedades </w:t>
            </w: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inmunológicas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paciente adulto o adulto mayor  </w:t>
            </w: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</w:tcPr>
          <w:p w:rsidR="00134669" w:rsidRPr="000E7C8C" w:rsidRDefault="00134669" w:rsidP="00F6557C">
            <w:pPr>
              <w:numPr>
                <w:ilvl w:val="0"/>
                <w:numId w:val="11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de apoyo al diagnóstico son solicitados considerando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F6557C">
            <w:pPr>
              <w:numPr>
                <w:ilvl w:val="0"/>
                <w:numId w:val="11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</w:tc>
        <w:tc>
          <w:tcPr>
            <w:tcW w:w="4111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115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DD309F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115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DD309F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C329B6">
            <w:pPr>
              <w:ind w:left="357"/>
              <w:rPr>
                <w:rFonts w:ascii="Arial" w:hAnsi="Arial" w:cs="Arial"/>
                <w:sz w:val="20"/>
                <w:szCs w:val="20"/>
              </w:rPr>
            </w:pPr>
            <w:r w:rsidRPr="000E7C8C">
              <w:rPr>
                <w:rFonts w:ascii="Arial" w:hAnsi="Arial" w:cs="Arial"/>
                <w:sz w:val="20"/>
                <w:szCs w:val="20"/>
              </w:rPr>
              <w:t>9.1 Inmunodeficiencias: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6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Defectos cromosómicos.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6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 xml:space="preserve">Hipogammaglobulimnemia </w:t>
            </w: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lastRenderedPageBreak/>
              <w:t>producida por fármacos.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6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Defectos metabólicos hereditarios.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6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Asociadas a Enfermedades</w:t>
            </w:r>
            <w:r w:rsidRPr="000E7C8C">
              <w:rPr>
                <w:rFonts w:ascii="Arial" w:hAnsi="Arial" w:cs="Arial"/>
                <w:sz w:val="20"/>
                <w:szCs w:val="20"/>
              </w:rPr>
              <w:t xml:space="preserve"> infecciosas.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6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Leucemia linfocítica</w:t>
            </w:r>
          </w:p>
          <w:p w:rsidR="00134669" w:rsidRPr="000E7C8C" w:rsidRDefault="00134669" w:rsidP="00C329B6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9.2 Trastornos por lesión inmunitaria: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Cuadros alérgicos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Enfermedades autoinmunes: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Lupus eritematoso sistémico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Artritis reumatoide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Dermatomiositis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Esclerodermia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Síndromes de superposición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Fiebre reumática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Sjogren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Espondiloartritis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Vasculitis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E7C8C">
              <w:rPr>
                <w:rFonts w:ascii="Arial" w:hAnsi="Arial" w:cs="Arial"/>
                <w:sz w:val="20"/>
                <w:szCs w:val="20"/>
              </w:rPr>
              <w:t>Sarcoidosis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E7C8C">
              <w:rPr>
                <w:rFonts w:ascii="Arial" w:hAnsi="Arial" w:cs="Arial"/>
                <w:sz w:val="20"/>
                <w:szCs w:val="20"/>
              </w:rPr>
              <w:t>Poliserositis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E7C8C">
              <w:rPr>
                <w:rFonts w:ascii="Arial" w:hAnsi="Arial" w:cs="Arial"/>
                <w:sz w:val="20"/>
                <w:szCs w:val="20"/>
              </w:rPr>
              <w:t>Amiloidosis.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Rechazo a  trasplante de órganos.</w:t>
            </w:r>
          </w:p>
          <w:p w:rsidR="00134669" w:rsidRPr="000E7C8C" w:rsidRDefault="00134669" w:rsidP="00C329B6">
            <w:pPr>
              <w:ind w:left="36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9.3 Trastornos de articulaciones: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Osteoartrosis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Gota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Artritis infecciosa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Fibromialgia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7"/>
              </w:numPr>
              <w:ind w:left="601" w:hanging="241"/>
              <w:contextualSpacing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PE"/>
              </w:rPr>
              <w:t>Artritis en enfermedades sistémicas.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115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DD309F" w:rsidRPr="00DD309F" w:rsidRDefault="00DD309F" w:rsidP="00DD309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9A4F8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9A4F8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9A4F8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  <w:tr w:rsidR="00134669" w:rsidRPr="00F81D8D" w:rsidTr="009A4F86">
        <w:tc>
          <w:tcPr>
            <w:tcW w:w="2145" w:type="dxa"/>
            <w:vAlign w:val="center"/>
          </w:tcPr>
          <w:p w:rsidR="00134669" w:rsidRPr="000E7C8C" w:rsidRDefault="00134669" w:rsidP="009A4F8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Tratar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  <w:vAlign w:val="center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reacciones adversas a los medicamentos (RAM)  y los efectos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secundarios, son previstos, identificados y notificados de acuerdo a normas vigentes.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1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8479A4">
            <w:pPr>
              <w:pStyle w:val="Prrafodelista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DD309F" w:rsidRPr="00DD309F" w:rsidRDefault="00DD309F" w:rsidP="00DD30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</w:tcPr>
          <w:p w:rsidR="00134669" w:rsidRPr="000E7C8C" w:rsidRDefault="00134669" w:rsidP="00B07602">
            <w:pPr>
              <w:pStyle w:val="Prrafodelista"/>
              <w:numPr>
                <w:ilvl w:val="0"/>
                <w:numId w:val="119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inmunológica.</w:t>
            </w:r>
            <w:r w:rsidR="00DD309F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B07602">
            <w:pPr>
              <w:pStyle w:val="Prrafodelista"/>
              <w:numPr>
                <w:ilvl w:val="0"/>
                <w:numId w:val="119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B07602">
            <w:pPr>
              <w:pStyle w:val="Prrafodelista"/>
              <w:numPr>
                <w:ilvl w:val="0"/>
                <w:numId w:val="119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Determinación de l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DD309F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DD309F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acuerdo a la evolución del paciente. (d, e)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os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(f)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inmunológica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(j)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Hospitalización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 xml:space="preserve">DESEMPEÑO: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9A4F8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</w:t>
            </w:r>
            <w:r w:rsidR="00B60D20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ENTO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9A4F8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inmunológica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 w:rsidP="00DD309F">
      <w:pPr>
        <w:pStyle w:val="Textoindependiente"/>
        <w:rPr>
          <w:rFonts w:ascii="Arial" w:hAnsi="Arial" w:cs="Arial"/>
          <w:b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0E7C8C" w:rsidRPr="004B35DA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4B35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lang w:val="es-ES"/>
              </w:rPr>
              <w:lastRenderedPageBreak/>
              <w:br w:type="page"/>
            </w: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4B35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15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134669" w:rsidP="004B35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4B35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0E7C8C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4B35D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4B35DA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alérgica de acuerdo a guías técnicas vigentes o </w:t>
            </w:r>
            <w:r w:rsidRPr="000E7C8C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0E7C8C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4B35D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4B35D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15.1 Diagnosticar las enfermedades alérgicas en el</w:t>
            </w:r>
            <w:r w:rsidR="004B35DA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paciente adulto o adulto mayor.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  <w:tr w:rsidR="000E7C8C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4B35DA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4B35D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15.2 Tratar al paciente adulto o adulto mayor con enfermedad alérgica</w:t>
            </w:r>
            <w:r w:rsidR="004B35D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4376"/>
        <w:gridCol w:w="3544"/>
        <w:gridCol w:w="1984"/>
        <w:gridCol w:w="2127"/>
      </w:tblGrid>
      <w:tr w:rsidR="00134669" w:rsidRPr="00F81D8D" w:rsidTr="009A4F86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0E7C8C" w:rsidRDefault="00134669" w:rsidP="009A4F8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15:</w:t>
            </w:r>
          </w:p>
          <w:p w:rsidR="00134669" w:rsidRPr="000E7C8C" w:rsidRDefault="00134669" w:rsidP="009A4F86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653726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4B35DA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376" w:type="dxa"/>
            <w:shd w:val="clear" w:color="auto" w:fill="D9D9D9"/>
          </w:tcPr>
          <w:p w:rsidR="00134669" w:rsidRPr="000E7C8C" w:rsidRDefault="004B35DA" w:rsidP="004B35DA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  <w:p w:rsidR="00134669" w:rsidRPr="000E7C8C" w:rsidRDefault="00134669" w:rsidP="004B35DA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shd w:val="clear" w:color="auto" w:fill="D9D9D9"/>
          </w:tcPr>
          <w:p w:rsidR="00134669" w:rsidRPr="000E7C8C" w:rsidRDefault="004B35DA" w:rsidP="004B35DA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4B35DA" w:rsidP="004B35D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4B35DA" w:rsidP="004B35D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653726">
        <w:tc>
          <w:tcPr>
            <w:tcW w:w="2145" w:type="dxa"/>
            <w:vAlign w:val="center"/>
          </w:tcPr>
          <w:p w:rsidR="00134669" w:rsidRPr="000E7C8C" w:rsidRDefault="00134669" w:rsidP="009A4F8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Diagnosticar las enfermedades </w:t>
            </w: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alérgicas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paciente adulto o adulto mayor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376" w:type="dxa"/>
          </w:tcPr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de apoyo al diagnóstico son solicitados considerando los diagnósticos presuntivos.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Default="00134669" w:rsidP="00F6557C">
            <w:pPr>
              <w:pStyle w:val="Prrafodelista"/>
              <w:numPr>
                <w:ilvl w:val="0"/>
                <w:numId w:val="120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  <w:p w:rsidR="004B35DA" w:rsidRPr="004B35DA" w:rsidRDefault="004B35DA" w:rsidP="004B35D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</w:tcPr>
          <w:p w:rsidR="00134669" w:rsidRPr="000E7C8C" w:rsidRDefault="00134669" w:rsidP="00F6557C">
            <w:pPr>
              <w:pStyle w:val="contenthead1"/>
              <w:numPr>
                <w:ilvl w:val="0"/>
                <w:numId w:val="121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>.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contenthead1"/>
              <w:numPr>
                <w:ilvl w:val="0"/>
                <w:numId w:val="121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(a, b, c, d, e, f, g, h)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2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Urticaria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2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Anafilaxia.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2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Alergia a fármacos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2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Rinitis alérgica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2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Asma bronquial alérgica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2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Eosinofilia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12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9A4F8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9A4F8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9A4F8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  <w:tr w:rsidR="00134669" w:rsidRPr="00F81D8D" w:rsidTr="00653726">
        <w:tc>
          <w:tcPr>
            <w:tcW w:w="2145" w:type="dxa"/>
            <w:vAlign w:val="center"/>
          </w:tcPr>
          <w:p w:rsidR="00134669" w:rsidRPr="000E7C8C" w:rsidRDefault="00134669" w:rsidP="009A4F86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Tratar al paciente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376" w:type="dxa"/>
            <w:vAlign w:val="center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a los medicamentos (RAM)  y los efectos secundarios, son previstos, identificados y notificados de acuerdo a normas vigentes.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seguimiento es realizado de acuerdo al cuadro clínico, registrando las evoluciones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con la frecuencia requerida y detectando tempranamente signos de alarma y complicaciones.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enfermedad.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2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3544" w:type="dxa"/>
          </w:tcPr>
          <w:p w:rsidR="00134669" w:rsidRPr="000E7C8C" w:rsidRDefault="00134669" w:rsidP="00B07602">
            <w:pPr>
              <w:pStyle w:val="Prrafodelista"/>
              <w:numPr>
                <w:ilvl w:val="0"/>
                <w:numId w:val="124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="004B35DA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B07602">
            <w:pPr>
              <w:pStyle w:val="Prrafodelista"/>
              <w:numPr>
                <w:ilvl w:val="0"/>
                <w:numId w:val="124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(a, b, g) </w:t>
            </w:r>
          </w:p>
          <w:p w:rsidR="00134669" w:rsidRPr="000E7C8C" w:rsidRDefault="00134669" w:rsidP="00B07602">
            <w:pPr>
              <w:pStyle w:val="Prrafodelista"/>
              <w:numPr>
                <w:ilvl w:val="0"/>
                <w:numId w:val="124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Determinación de 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>la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4B35DA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="004B35DA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Exámenes auxiliares de laboratorio y de imágenes e interconsultas de acuerdo a la evolución del paciente. (d, e)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terapéuticos con cons</w:t>
            </w:r>
            <w:r w:rsidR="004B35DA">
              <w:rPr>
                <w:rFonts w:ascii="Arial" w:hAnsi="Arial" w:cs="Arial"/>
                <w:sz w:val="20"/>
                <w:szCs w:val="20"/>
                <w:lang w:val="es-ES"/>
              </w:rPr>
              <w:t>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 u orientación a la familia del adulto o adulto mayor con enfermedad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alérgica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(j)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Default="00134669" w:rsidP="008479A4">
            <w:pPr>
              <w:pStyle w:val="Prrafodelista"/>
              <w:numPr>
                <w:ilvl w:val="0"/>
                <w:numId w:val="12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4B35DA" w:rsidRPr="004B35DA" w:rsidRDefault="004B35DA" w:rsidP="004B35DA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Hospitalización </w:t>
            </w:r>
          </w:p>
          <w:p w:rsidR="00134669" w:rsidRPr="000E7C8C" w:rsidRDefault="00134669" w:rsidP="00F6557C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9A4F86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B60D20" w:rsidP="009A4F86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9A4F86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9A4F86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9A4F86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9A4F86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adultos mayores con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alérgica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 w:rsidP="00EC14F3">
      <w:pPr>
        <w:jc w:val="center"/>
        <w:rPr>
          <w:rFonts w:ascii="Arial" w:hAnsi="Arial" w:cs="Arial"/>
          <w:b/>
          <w:sz w:val="20"/>
          <w:szCs w:val="20"/>
          <w:lang w:val="es-PE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134669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7473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7473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16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134669" w:rsidP="007473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7473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74732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74732A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Atender al paciente adulto o adulto mayor con enfermedad psiquiátrica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74732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74732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16.1 Realizar el diagnóstico presuntivo de  las enfermedades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 en e</w:t>
            </w:r>
            <w:r w:rsidR="0074732A">
              <w:rPr>
                <w:rFonts w:ascii="Arial" w:hAnsi="Arial" w:cs="Arial"/>
                <w:bCs/>
                <w:sz w:val="20"/>
                <w:szCs w:val="20"/>
                <w:lang w:val="es-ES"/>
              </w:rPr>
              <w:t>l paciente adulto o adulto mayor.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74732A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74732A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16.2 Realizar el tratamiento inicial al paciente adulto o adulto mayor con enfermedad psiquiátrica</w:t>
            </w:r>
            <w:r w:rsidR="0074732A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4F3D69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681CD4">
      <w:pPr>
        <w:pStyle w:val="Textoindependiente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4110"/>
        <w:gridCol w:w="3402"/>
        <w:gridCol w:w="2268"/>
        <w:gridCol w:w="2127"/>
      </w:tblGrid>
      <w:tr w:rsidR="00134669" w:rsidRPr="00F81D8D" w:rsidTr="00E624EF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74732A" w:rsidRDefault="00134669" w:rsidP="00E624EF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4732A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16:</w:t>
            </w:r>
            <w:r w:rsidRPr="0074732A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u w:val="single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Atender al paciente adulto o adulto mayor con enfermedad psiquiátrica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0E7C8C" w:rsidTr="00E624EF">
        <w:trPr>
          <w:tblHeader/>
        </w:trPr>
        <w:tc>
          <w:tcPr>
            <w:tcW w:w="2269" w:type="dxa"/>
            <w:shd w:val="clear" w:color="auto" w:fill="D9D9D9"/>
          </w:tcPr>
          <w:p w:rsidR="00134669" w:rsidRPr="000E7C8C" w:rsidRDefault="00134669" w:rsidP="0080302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110" w:type="dxa"/>
            <w:shd w:val="clear" w:color="auto" w:fill="D9D9D9"/>
          </w:tcPr>
          <w:p w:rsidR="00134669" w:rsidRPr="000E7C8C" w:rsidRDefault="00803021" w:rsidP="0080302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3402" w:type="dxa"/>
            <w:shd w:val="clear" w:color="auto" w:fill="D9D9D9"/>
          </w:tcPr>
          <w:p w:rsidR="00134669" w:rsidRPr="000E7C8C" w:rsidRDefault="00803021" w:rsidP="0080302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803021" w:rsidP="0080302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803021" w:rsidP="0080302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</w:t>
            </w:r>
          </w:p>
        </w:tc>
      </w:tr>
      <w:tr w:rsidR="00134669" w:rsidRPr="00F81D8D" w:rsidTr="00E624EF">
        <w:trPr>
          <w:trHeight w:val="2986"/>
        </w:trPr>
        <w:tc>
          <w:tcPr>
            <w:tcW w:w="2269" w:type="dxa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Realizar el diagnóstico presuntivo de  las enfermedades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psiquiátricas en el paciente adulto o adulto mayor </w:t>
            </w: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110" w:type="dxa"/>
          </w:tcPr>
          <w:p w:rsidR="00134669" w:rsidRPr="000E7C8C" w:rsidRDefault="00134669" w:rsidP="00E624EF">
            <w:pPr>
              <w:numPr>
                <w:ilvl w:val="0"/>
                <w:numId w:val="26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es realizada considerando los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es realizada en profundidad e incluye tiempo de enfermedad, forma de inicio, evolución, síntomas y signos destacados y funciones vitales.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 aspectos generales y preferenciales.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y los procedimientos diagnósticos son solicitados, programados y realizados oportunamente y en función de los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diagnósticos presuntivos. 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a otras especialidades son solicitadas oportunamente y de acuerdo a los diagnósticos presuntivos.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clasificación o diagnóstico permite detectar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el tipo de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psiquiátrica,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 acuerdo a los resultados de la evaluación clínica,  exámenes auxiliares y procedimientos realizados y se registra de acuerdo al CIE 10.</w:t>
            </w:r>
          </w:p>
          <w:p w:rsidR="00134669" w:rsidRPr="000E7C8C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historia clínica.</w:t>
            </w:r>
          </w:p>
          <w:p w:rsidR="00134669" w:rsidRDefault="00134669" w:rsidP="00E624EF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 según corresponda.</w:t>
            </w:r>
          </w:p>
          <w:p w:rsidR="00803021" w:rsidRPr="000E7C8C" w:rsidRDefault="00803021" w:rsidP="0080302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Semiología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Evaluación clínica, anamnesis y examen físico de las enfermedades psiquiátricas (a, b, c, 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erando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Estudios de apoyo al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para el diagnóstico de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(a, b, c, d, e, f, g,)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Neurosis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Psicosis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personalidad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afectivos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de conducta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psicosomáticos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Trastornos mentales orgánicos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125"/>
              </w:numPr>
              <w:ind w:left="600" w:hanging="24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Adicciones 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Norma de registro en la H.C. y CIE 10 (h)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Norma de referencia y contrarreferencia (i)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CC403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 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5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5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5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 y observación del diagnóstico presuntivo a dos pacientes adultos o adultos mayores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 psiquiátrica.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Prueba escrita acerca del diagnóstico de las enfermedades psiquiátricas en el adulto o adulto mayor.</w:t>
            </w:r>
          </w:p>
          <w:p w:rsidR="00134669" w:rsidRPr="000E7C8C" w:rsidRDefault="00134669" w:rsidP="00E624EF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H.C con registro del diagnóstico presuntivo a dos pacientes adultos o adultos mayores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 psiquiátrica.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134669" w:rsidRPr="00F81D8D" w:rsidTr="00E624EF">
        <w:tc>
          <w:tcPr>
            <w:tcW w:w="2269" w:type="dxa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Realizar el tratamiento inicial al paciente adulto o adulto mayor con enfermedad psiquiátrica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110" w:type="dxa"/>
            <w:vAlign w:val="center"/>
          </w:tcPr>
          <w:p w:rsidR="00134669" w:rsidRPr="000E7C8C" w:rsidRDefault="00134669" w:rsidP="00B07602">
            <w:pPr>
              <w:pStyle w:val="Prrafodelista"/>
              <w:numPr>
                <w:ilvl w:val="0"/>
                <w:numId w:val="11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El plan de tratamiento inicial que propone corresponde al diagnóstico de la enfermedad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realizada corresponde al diagnóstico de la enfermedad 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(RAM)  y los efectos secundarios a los medicamentos, son previstos, identificados y notificados de acuerdo a normas vigentes.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relacionados con RAM, son indicados de acuerdo a la evolución del paciente.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El tratamiento y el seguimiento toman en cuenta signos de alarma  y vigilancia de las complicaciones más frecuentes.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indicadas según 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1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según corresponda.</w:t>
            </w:r>
          </w:p>
          <w:p w:rsidR="00134669" w:rsidRDefault="00134669" w:rsidP="008479A4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="00803021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803021" w:rsidRPr="00803021" w:rsidRDefault="00803021" w:rsidP="008030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tabs>
                <w:tab w:val="left" w:pos="318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 inicial del adulto o adulto mayor con enfermedad 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(a </w:t>
            </w:r>
            <w:r w:rsidR="00803021">
              <w:rPr>
                <w:rFonts w:ascii="Arial" w:hAnsi="Arial" w:cs="Arial"/>
                <w:sz w:val="20"/>
                <w:szCs w:val="20"/>
                <w:lang w:val="es-ES" w:eastAsia="es-ES"/>
              </w:rPr>
              <w:t>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para  la enfermedad  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(a,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b)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(c)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de acuerdo a la evolución del paciente (d)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o relacionados con RAM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(e)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Manejo de signos de alarma  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y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(f, g)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adulto o adulto mayor con enfermedad 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(h)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s indicaciones y la epicrisis (j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)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enfermedad 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803021">
              <w:rPr>
                <w:rFonts w:ascii="Arial" w:hAnsi="Arial" w:cs="Arial"/>
                <w:sz w:val="20"/>
                <w:szCs w:val="20"/>
                <w:lang w:val="es-ES"/>
              </w:rPr>
              <w:t>j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con  enfermedad </w:t>
            </w:r>
            <w:r w:rsidR="00803021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803021">
              <w:rPr>
                <w:rFonts w:ascii="Arial" w:hAnsi="Arial" w:cs="Arial"/>
                <w:sz w:val="20"/>
                <w:szCs w:val="20"/>
                <w:lang w:val="es-ES" w:eastAsia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CC403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 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4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externa,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4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4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del tratamiento inicial a dos pacientes adultos o adultos mayores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 psiquiátrica.</w:t>
            </w:r>
          </w:p>
          <w:p w:rsidR="00134669" w:rsidRPr="000E7C8C" w:rsidRDefault="00134669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34669" w:rsidRPr="000E7C8C" w:rsidRDefault="00B60D20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CC403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sobre conocimientos para el  tratamiento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psiquiátricas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del adulto o adulto mayor</w:t>
            </w:r>
          </w:p>
          <w:p w:rsidR="00134669" w:rsidRPr="000E7C8C" w:rsidRDefault="00134669" w:rsidP="00E624EF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  con registro del tratamiento inicial a dos pacientes adultos o adultos mayores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 psiquiátrica.</w:t>
            </w:r>
          </w:p>
          <w:p w:rsidR="00134669" w:rsidRPr="000E7C8C" w:rsidRDefault="00134669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134669" w:rsidRPr="000E7C8C" w:rsidRDefault="00134669" w:rsidP="004F3D69">
      <w:pPr>
        <w:spacing w:before="120" w:after="120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Pr="000E7C8C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8479A4" w:rsidRDefault="008479A4" w:rsidP="00F83146">
      <w:pPr>
        <w:spacing w:before="120" w:after="120"/>
        <w:rPr>
          <w:rFonts w:ascii="Arial" w:hAnsi="Arial" w:cs="Arial"/>
          <w:b/>
          <w:lang w:val="es-ES"/>
        </w:rPr>
      </w:pPr>
    </w:p>
    <w:p w:rsidR="00F81D8D" w:rsidRPr="000E7C8C" w:rsidRDefault="00F81D8D" w:rsidP="00F83146">
      <w:pPr>
        <w:spacing w:before="120" w:after="120"/>
        <w:rPr>
          <w:rFonts w:ascii="Arial" w:hAnsi="Arial" w:cs="Arial"/>
          <w:b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134669" w:rsidRPr="000532A5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0532A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lang w:val="es-ES"/>
              </w:rPr>
              <w:lastRenderedPageBreak/>
              <w:br w:type="page"/>
            </w: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0532A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 17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0532A5" w:rsidP="000532A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0532A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0532A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0532A5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fiebre de origen desconocido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las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0532A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0532A5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17.1 Diagnosticar las enfermedades</w:t>
            </w:r>
            <w:r w:rsidR="000532A5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que causan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fiebre de origen desconocido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, en el paciente adulto o adulto mayor</w:t>
            </w:r>
            <w:r w:rsidR="000532A5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0532A5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0532A5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17.2 Tratar al paciente adulto o adulto mayor</w:t>
            </w:r>
            <w:r w:rsidR="000532A5">
              <w:rPr>
                <w:rFonts w:ascii="Arial" w:hAnsi="Arial" w:cs="Arial"/>
                <w:bCs/>
                <w:sz w:val="20"/>
                <w:szCs w:val="20"/>
                <w:lang w:val="es-ES"/>
              </w:rPr>
              <w:t>,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0532A5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que causan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4F3D69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4F3D69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3809"/>
        <w:gridCol w:w="4253"/>
        <w:gridCol w:w="1984"/>
        <w:gridCol w:w="1985"/>
      </w:tblGrid>
      <w:tr w:rsidR="00134669" w:rsidRPr="00F81D8D" w:rsidTr="005C109F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0E7C8C" w:rsidRDefault="00134669" w:rsidP="005C109F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ESTÁNDAR DE COMPETENCIA 17:</w:t>
            </w:r>
          </w:p>
          <w:p w:rsidR="00134669" w:rsidRPr="000E7C8C" w:rsidRDefault="00134669" w:rsidP="005C109F">
            <w:pPr>
              <w:spacing w:before="120" w:after="120"/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Atender al paciente adulto o adulto mayor con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de acuerdo a guías técnicas vigentes</w:t>
            </w:r>
            <w:r w:rsidRPr="000E7C8C">
              <w:rPr>
                <w:rFonts w:ascii="Arial" w:hAnsi="Arial" w:cs="Arial"/>
                <w:b/>
                <w:bCs/>
                <w:kern w:val="24"/>
                <w:sz w:val="20"/>
                <w:szCs w:val="20"/>
                <w:lang w:val="es-ES"/>
              </w:rPr>
              <w:t xml:space="preserve"> y las evidencias científicas actuales.</w:t>
            </w:r>
          </w:p>
        </w:tc>
      </w:tr>
      <w:tr w:rsidR="00134669" w:rsidRPr="000E7C8C" w:rsidTr="00D64A20">
        <w:trPr>
          <w:tblHeader/>
        </w:trPr>
        <w:tc>
          <w:tcPr>
            <w:tcW w:w="2145" w:type="dxa"/>
            <w:shd w:val="clear" w:color="auto" w:fill="D9D9D9"/>
          </w:tcPr>
          <w:p w:rsidR="00134669" w:rsidRPr="000E7C8C" w:rsidRDefault="00134669" w:rsidP="000532A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09" w:type="dxa"/>
            <w:shd w:val="clear" w:color="auto" w:fill="D9D9D9"/>
          </w:tcPr>
          <w:p w:rsidR="00134669" w:rsidRPr="000E7C8C" w:rsidRDefault="000532A5" w:rsidP="000532A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CRITERIOS DE DESEMPEÑO</w:t>
            </w:r>
          </w:p>
        </w:tc>
        <w:tc>
          <w:tcPr>
            <w:tcW w:w="4253" w:type="dxa"/>
            <w:shd w:val="clear" w:color="auto" w:fill="D9D9D9"/>
          </w:tcPr>
          <w:p w:rsidR="00134669" w:rsidRPr="000E7C8C" w:rsidRDefault="000532A5" w:rsidP="000532A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CONOCIMIENTOS ESENCIALES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0532A5" w:rsidP="000532A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RANGO DE APLICACIÓN</w:t>
            </w:r>
          </w:p>
        </w:tc>
        <w:tc>
          <w:tcPr>
            <w:tcW w:w="1985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0532A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EVIDENCIAS REQUER</w:t>
            </w:r>
            <w:r w:rsidR="000532A5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IDAS</w:t>
            </w:r>
          </w:p>
        </w:tc>
      </w:tr>
      <w:tr w:rsidR="00134669" w:rsidRPr="00F81D8D" w:rsidTr="00D64A20">
        <w:tc>
          <w:tcPr>
            <w:tcW w:w="2145" w:type="dxa"/>
            <w:vAlign w:val="center"/>
          </w:tcPr>
          <w:p w:rsidR="00134669" w:rsidRPr="000E7C8C" w:rsidRDefault="00B07602" w:rsidP="007679C7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Diagnosticar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las enfermedades que causan fiebre de origen desconocido, en el paciente adulto o adulto </w:t>
            </w:r>
            <w:r w:rsidR="000532A5">
              <w:rPr>
                <w:rFonts w:ascii="Arial" w:hAnsi="Arial" w:cs="Arial"/>
                <w:bCs/>
                <w:sz w:val="20"/>
                <w:szCs w:val="20"/>
                <w:lang w:val="es-ES"/>
              </w:rPr>
              <w:t>mayor.</w:t>
            </w:r>
          </w:p>
          <w:p w:rsidR="00134669" w:rsidRPr="000E7C8C" w:rsidRDefault="00134669" w:rsidP="005C109F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pStyle w:val="Prrafodelista"/>
              <w:autoSpaceDE w:val="0"/>
              <w:autoSpaceDN w:val="0"/>
              <w:adjustRightInd w:val="0"/>
              <w:ind w:left="4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</w:tcPr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 es realizada considerando: antecedentes personales, generales, fisiológicos, patológicos, epidemiológicos y  familiares; en especial los relacionados con la enfermedad.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incluye: tiempo de enfermedad, forma de inicio, curso, relato cronológico y funciones biológicas.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incluye: funciones vitales, examen general, regional y por aparatos o sistemas, según corresponda.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Plan de trabajo es realizado considerando los diagnósticos presuntivos.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estudios de apoyo al diagnóstico son solicitados considerando los diagnósticos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presuntivos.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solicitadas oportunamente y de acuerdo a los diagnósticos presuntivos.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oportunamente,  en función de los diagnósticos presuntivos y con consentimiento informado.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diagnóstico es efectuado con base en los resultados de la evaluación clínica,  exámenes de apoyo al diagnóstico y procedimientos realizados y se registra de acuerdo al CIE 10. 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efectuada, según corresponda.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7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en la HC.</w:t>
            </w:r>
          </w:p>
        </w:tc>
        <w:tc>
          <w:tcPr>
            <w:tcW w:w="4253" w:type="dxa"/>
          </w:tcPr>
          <w:p w:rsidR="00134669" w:rsidRPr="000E7C8C" w:rsidRDefault="00134669" w:rsidP="00293327">
            <w:pPr>
              <w:pStyle w:val="contenthead1"/>
              <w:numPr>
                <w:ilvl w:val="0"/>
                <w:numId w:val="128"/>
              </w:numPr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Fisiopatología de las enfermedades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que causan fiebre, de etiología desconocida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</w:t>
            </w:r>
            <w:r w:rsidR="000532A5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293327">
            <w:pPr>
              <w:pStyle w:val="contenthead1"/>
              <w:numPr>
                <w:ilvl w:val="0"/>
                <w:numId w:val="128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Epidemiología de las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 fiebre de origen desconocido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(a, b, c, d, e, f, g</w:t>
            </w:r>
            <w:r w:rsidR="000532A5">
              <w:rPr>
                <w:rFonts w:ascii="Arial" w:hAnsi="Arial" w:cs="Arial"/>
                <w:sz w:val="20"/>
                <w:szCs w:val="20"/>
                <w:lang w:val="es-ES"/>
              </w:rPr>
              <w:t>, 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Semiología de las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 fiebre de origen desconocido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(a, b, c)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Plan de trabajo consideran</w:t>
            </w:r>
            <w:r w:rsidR="000532A5">
              <w:rPr>
                <w:rFonts w:ascii="Arial" w:hAnsi="Arial" w:cs="Arial"/>
                <w:sz w:val="20"/>
                <w:szCs w:val="20"/>
                <w:lang w:val="es-ES"/>
              </w:rPr>
              <w:t>do los diagnósticos presuntivos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Estudios de apoyo al diagnóstico de las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 fiebre de origen desconocido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(e)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Interconsultas en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(f)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Procedimientos invasivos y no invasivos para el diagnóstico de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(g)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Consentimiento informado (g)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Clasificación y diagnóstico de las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enfermedades que causan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c, d, e, f, g, h)</w:t>
            </w:r>
          </w:p>
          <w:p w:rsidR="00134669" w:rsidRPr="000E7C8C" w:rsidRDefault="00134669" w:rsidP="007679C7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9.1 Infecciones: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Abcesos intraabdominales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Micobacterias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Citomegalovirus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Urinarias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Endocarditis </w:t>
            </w:r>
          </w:p>
          <w:p w:rsidR="00134669" w:rsidRPr="000E7C8C" w:rsidRDefault="00134669" w:rsidP="007679C7">
            <w:pPr>
              <w:pStyle w:val="Prrafodelista"/>
              <w:ind w:left="601" w:hanging="283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9.2 Tumores: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Linfomas y leucemias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Epiteliales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Colagenosis: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de Still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Pananteritis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Arteritis temporal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LES </w:t>
            </w:r>
          </w:p>
          <w:p w:rsidR="00134669" w:rsidRPr="000E7C8C" w:rsidRDefault="00134669" w:rsidP="007679C7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9.3 Enfermedades granulomatosas: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Hepatitis granulomatosa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 de Crohn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Sarcoidosis </w:t>
            </w:r>
          </w:p>
          <w:p w:rsidR="00134669" w:rsidRPr="000E7C8C" w:rsidRDefault="00134669" w:rsidP="007679C7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9.4 Miscelánea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Embolia pulmonar.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Enfermedad periódica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Fiebre mediterránea. </w:t>
            </w:r>
          </w:p>
          <w:p w:rsidR="00134669" w:rsidRPr="000E7C8C" w:rsidRDefault="00134669" w:rsidP="007679C7">
            <w:pPr>
              <w:pStyle w:val="Prrafodelista"/>
              <w:numPr>
                <w:ilvl w:val="0"/>
                <w:numId w:val="131"/>
              </w:numPr>
              <w:ind w:left="601" w:hanging="241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Fiebre simulada.</w:t>
            </w:r>
          </w:p>
          <w:p w:rsidR="00134669" w:rsidRPr="000E7C8C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(i)</w:t>
            </w:r>
          </w:p>
          <w:p w:rsidR="00134669" w:rsidRDefault="00134669" w:rsidP="00293327">
            <w:pPr>
              <w:pStyle w:val="Prrafodelista"/>
              <w:numPr>
                <w:ilvl w:val="0"/>
                <w:numId w:val="128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en la H.C. y CIE 10 (j)</w:t>
            </w:r>
          </w:p>
          <w:p w:rsidR="000532A5" w:rsidRPr="000532A5" w:rsidRDefault="000532A5" w:rsidP="000532A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5C109F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5C109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5C109F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5C109F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5C109F">
            <w:pPr>
              <w:pStyle w:val="Prrafodelista"/>
              <w:numPr>
                <w:ilvl w:val="0"/>
                <w:numId w:val="85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134669" w:rsidRPr="000E7C8C" w:rsidRDefault="00134669" w:rsidP="005C109F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5C109F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diagnóstico a dos pacientes adultos o adultos mayores con </w:t>
            </w:r>
            <w:r w:rsidR="00B07602" w:rsidRPr="00F81D8D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="000532A5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5C109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5C109F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5C109F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 fiebre de origen desconocido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del adulto o adulto mayor</w:t>
            </w:r>
            <w:r w:rsidR="000532A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5C109F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 xml:space="preserve">PRODUCTO: </w:t>
            </w:r>
          </w:p>
          <w:p w:rsidR="00134669" w:rsidRPr="000E7C8C" w:rsidRDefault="00134669" w:rsidP="005C109F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adultos mayores con </w:t>
            </w:r>
            <w:r w:rsidR="00B07602" w:rsidRPr="00F81D8D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</w:p>
        </w:tc>
      </w:tr>
      <w:tr w:rsidR="00134669" w:rsidRPr="00F81D8D" w:rsidTr="00D64A20">
        <w:tc>
          <w:tcPr>
            <w:tcW w:w="2145" w:type="dxa"/>
            <w:vAlign w:val="center"/>
          </w:tcPr>
          <w:p w:rsidR="00134669" w:rsidRPr="000E7C8C" w:rsidRDefault="00134669" w:rsidP="007679C7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60" w:hanging="46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 xml:space="preserve">Tratar al paciente adulto o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>es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que causa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fiebre de origen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desconocido</w:t>
            </w:r>
            <w:r w:rsid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809" w:type="dxa"/>
            <w:vAlign w:val="center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El tratamiento farmacológico y no farmacológico indicado, guarda relación con el diagnóstico.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reacciones adversas a los medicamentos (RAM)  y los efectos secundarios, son previstos, identificados y notificados de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>acuerdo a normas vigentes.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es realizada de acuerdo a la evolución del paciente.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interconsultas son realizadas en forma oportuna, de acuerdo a la evolución del paciente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Los procedimientos terapéuticos son realizados con consentimiento informado. 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seguimiento es realizado de acuerdo al cuadro clínico, registrando las evoluciones con la frecuencia requerida y detectando tempranamente signos de alarma y complicaciones.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Las complicaciones detectadas son manejadas oportuna y eficazmente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y de orientación a la  familia, son indicadas según 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enfermedad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29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son realizadas, cuando corresponda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o contrarreferencia es  realizada, según corresponda.</w:t>
            </w:r>
          </w:p>
          <w:p w:rsidR="00134669" w:rsidRDefault="00134669" w:rsidP="008479A4">
            <w:pPr>
              <w:pStyle w:val="Prrafodelista"/>
              <w:numPr>
                <w:ilvl w:val="0"/>
                <w:numId w:val="1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El registro del tratamiento es realizado en la HC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5E58F5" w:rsidRPr="005E58F5" w:rsidRDefault="005E58F5" w:rsidP="005E58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253" w:type="dxa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tabs>
                <w:tab w:val="left" w:pos="317"/>
              </w:tabs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con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="005E58F5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con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(a, b, g)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Determinación de l</w:t>
            </w:r>
            <w:r w:rsidR="005E58F5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5E58F5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f, g,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con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5E58F5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(a, b, c, d, e,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(b)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Seguimiento y manejo de signos de alarma  y</w:t>
            </w:r>
            <w:r w:rsidR="005E58F5">
              <w:rPr>
                <w:rFonts w:ascii="Arial" w:hAnsi="Arial" w:cs="Arial"/>
                <w:sz w:val="20"/>
                <w:szCs w:val="20"/>
                <w:lang w:val="es-ES"/>
              </w:rPr>
              <w:t xml:space="preserve">  complicaciones más frecuentes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(c, g, h)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Exámenes auxiliares de laboratorio y de imágenes e interconsultas de acue</w:t>
            </w:r>
            <w:r w:rsidR="005E58F5">
              <w:rPr>
                <w:rFonts w:ascii="Arial" w:hAnsi="Arial" w:cs="Arial"/>
                <w:sz w:val="20"/>
                <w:szCs w:val="20"/>
                <w:lang w:val="es-ES"/>
              </w:rPr>
              <w:t>rdo a la evolución del paciente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(d, e)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terapéutico</w:t>
            </w:r>
            <w:r w:rsidR="005E58F5">
              <w:rPr>
                <w:rFonts w:ascii="Arial" w:hAnsi="Arial" w:cs="Arial"/>
                <w:sz w:val="20"/>
                <w:szCs w:val="20"/>
                <w:lang w:val="es-ES"/>
              </w:rPr>
              <w:t>s con consentimiento informado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Medidas generales u orientación a la familia del adulto o adulto mayor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="005E58F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(i)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alta, las indicaciones y la epicrisis (j)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con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 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/>
              </w:rPr>
              <w:t>k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2436D1">
            <w:pPr>
              <w:pStyle w:val="Prrafodelista"/>
              <w:numPr>
                <w:ilvl w:val="0"/>
                <w:numId w:val="130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con</w:t>
            </w:r>
            <w:r w:rsidR="002436D1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enfermedad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que causa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2436D1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8479A4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5C109F">
            <w:pPr>
              <w:spacing w:before="120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5C109F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Hospital/Instituto en: </w:t>
            </w:r>
          </w:p>
          <w:p w:rsidR="00134669" w:rsidRPr="000E7C8C" w:rsidRDefault="00134669" w:rsidP="005C109F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</w:t>
            </w:r>
          </w:p>
          <w:p w:rsidR="00134669" w:rsidRPr="000E7C8C" w:rsidRDefault="00134669" w:rsidP="005C109F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Hospitalización </w:t>
            </w:r>
          </w:p>
          <w:p w:rsidR="00134669" w:rsidRPr="000E7C8C" w:rsidRDefault="00134669" w:rsidP="005C109F">
            <w:pPr>
              <w:pStyle w:val="Prrafodelista"/>
              <w:numPr>
                <w:ilvl w:val="0"/>
                <w:numId w:val="82"/>
              </w:numPr>
              <w:ind w:left="212" w:hanging="21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134669" w:rsidRPr="000E7C8C" w:rsidRDefault="00134669" w:rsidP="005C109F">
            <w:pPr>
              <w:spacing w:before="120"/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5C109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chequeo y observación del tratamiento a dos pacientes adultos o adultos mayores con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enfermedades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que causan fiebre de origen desconocido</w:t>
            </w:r>
            <w:r w:rsid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5C109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B60D20" w:rsidP="005C109F">
            <w:pPr>
              <w:ind w:left="400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CONOCIMIENTO:</w:t>
            </w:r>
          </w:p>
          <w:p w:rsidR="00134669" w:rsidRPr="000E7C8C" w:rsidRDefault="00134669" w:rsidP="005C109F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las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 fiebre de origen desconocido en</w:t>
            </w:r>
            <w:r w:rsidR="00B07602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adulto o adulto mayor</w:t>
            </w:r>
          </w:p>
          <w:p w:rsidR="00134669" w:rsidRPr="000E7C8C" w:rsidRDefault="00134669" w:rsidP="005C109F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5C109F">
            <w:pPr>
              <w:ind w:left="402" w:hanging="400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5C109F">
            <w:pPr>
              <w:tabs>
                <w:tab w:val="left" w:pos="2422"/>
              </w:tabs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pacientes adultos o adultos mayores con </w:t>
            </w:r>
            <w:r w:rsidR="00B07602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enfermedades que causan fiebre de origen desconocido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</w:tc>
      </w:tr>
    </w:tbl>
    <w:p w:rsidR="00134669" w:rsidRPr="000E7C8C" w:rsidRDefault="00134669">
      <w:pPr>
        <w:rPr>
          <w:lang w:val="es-ES"/>
        </w:rPr>
      </w:pPr>
    </w:p>
    <w:p w:rsidR="002436D1" w:rsidRPr="000E7C8C" w:rsidRDefault="002436D1">
      <w:pPr>
        <w:rPr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134669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93756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5E58F5" w:rsidRDefault="00134669" w:rsidP="0093756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E58F5">
              <w:rPr>
                <w:rFonts w:ascii="Arial" w:hAnsi="Arial" w:cs="Arial"/>
                <w:sz w:val="20"/>
                <w:szCs w:val="20"/>
                <w:lang w:val="es-ES"/>
              </w:rPr>
              <w:t>ESTÁNDAR DE COMPETENCIA No. 18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134669" w:rsidP="0093756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1.</w:t>
            </w:r>
          </w:p>
          <w:p w:rsidR="00134669" w:rsidRPr="000E7C8C" w:rsidRDefault="00134669" w:rsidP="0093756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9375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5E58F5" w:rsidRDefault="00134669" w:rsidP="0093756E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E58F5">
              <w:rPr>
                <w:rFonts w:ascii="Arial" w:hAnsi="Arial" w:cs="Arial"/>
                <w:sz w:val="20"/>
                <w:szCs w:val="20"/>
                <w:lang w:val="es-ES"/>
              </w:rPr>
              <w:t xml:space="preserve">Ejecutar interconsultas derivadas de otras especialidades, </w:t>
            </w:r>
            <w:r w:rsidRP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>de acuerdo a guías técnicas vigentes o</w:t>
            </w:r>
            <w:r w:rsidRPr="005E58F5"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  <w:t xml:space="preserve"> 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9375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5E58F5" w:rsidRDefault="00134669" w:rsidP="0093756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5E58F5">
              <w:rPr>
                <w:rFonts w:ascii="Arial" w:hAnsi="Arial" w:cs="Arial"/>
                <w:sz w:val="20"/>
                <w:szCs w:val="20"/>
                <w:lang w:val="es-ES"/>
              </w:rPr>
              <w:t xml:space="preserve">18.1 Evaluar </w:t>
            </w:r>
            <w:r w:rsidRP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al paciente adulto o adulto mayor, motivo de la interconsulta. 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93756E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5E58F5" w:rsidRDefault="00134669" w:rsidP="00EC347D">
            <w:pPr>
              <w:autoSpaceDE w:val="0"/>
              <w:autoSpaceDN w:val="0"/>
              <w:adjustRightInd w:val="0"/>
              <w:spacing w:before="120" w:after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5E58F5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18.2 </w:t>
            </w:r>
            <w:r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Proponer el </w:t>
            </w:r>
            <w:r w:rsidR="00D12C0E"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plan </w:t>
            </w:r>
            <w:r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>terapéutico</w:t>
            </w:r>
            <w:r w:rsid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para</w:t>
            </w:r>
            <w:r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el paciente adulto o  adulto mayor motivo de la interconsulta</w:t>
            </w:r>
            <w:r w:rsidR="0093756E" w:rsidRPr="00EC347D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</w:tr>
    </w:tbl>
    <w:p w:rsidR="00134669" w:rsidRPr="000E7C8C" w:rsidRDefault="00134669" w:rsidP="004F3D69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134669" w:rsidRPr="000E7C8C" w:rsidRDefault="00134669" w:rsidP="004F3D69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3827"/>
        <w:gridCol w:w="3402"/>
        <w:gridCol w:w="2410"/>
        <w:gridCol w:w="2552"/>
      </w:tblGrid>
      <w:tr w:rsidR="00134669" w:rsidRPr="00F81D8D" w:rsidTr="00E624EF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93756E" w:rsidRDefault="00134669" w:rsidP="00E624EF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3756E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18:</w:t>
            </w:r>
            <w:r w:rsidRPr="0093756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u w:val="single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Ejecutar interconsultas derivadas de otras especialidades,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o evidencias científicas actuales.</w:t>
            </w:r>
          </w:p>
        </w:tc>
      </w:tr>
      <w:tr w:rsidR="00134669" w:rsidRPr="000E7C8C" w:rsidTr="00E624EF">
        <w:trPr>
          <w:tblHeader/>
        </w:trPr>
        <w:tc>
          <w:tcPr>
            <w:tcW w:w="1985" w:type="dxa"/>
            <w:shd w:val="clear" w:color="auto" w:fill="D9D9D9"/>
          </w:tcPr>
          <w:p w:rsidR="00134669" w:rsidRPr="000E7C8C" w:rsidRDefault="00134669" w:rsidP="00E624E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3827" w:type="dxa"/>
            <w:shd w:val="clear" w:color="auto" w:fill="D9D9D9"/>
          </w:tcPr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DESEMPEÑO.</w:t>
            </w:r>
          </w:p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  <w:shd w:val="clear" w:color="auto" w:fill="D9D9D9"/>
          </w:tcPr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ESENCIALES.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34669" w:rsidP="00E624E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APLICACIÓN.</w:t>
            </w:r>
          </w:p>
        </w:tc>
        <w:tc>
          <w:tcPr>
            <w:tcW w:w="2552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E624E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REQUERIDAS.</w:t>
            </w:r>
          </w:p>
        </w:tc>
      </w:tr>
      <w:tr w:rsidR="00134669" w:rsidRPr="00F81D8D" w:rsidTr="00E624EF">
        <w:tc>
          <w:tcPr>
            <w:tcW w:w="1985" w:type="dxa"/>
            <w:vAlign w:val="center"/>
          </w:tcPr>
          <w:p w:rsidR="00134669" w:rsidRDefault="00134669" w:rsidP="00E624E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Evaluar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al paciente adulto o adulto mayor, motivo de la interconsulta</w:t>
            </w:r>
            <w:r w:rsidR="0093756E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  <w:p w:rsidR="00EC347D" w:rsidRDefault="00EC347D" w:rsidP="00EC347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EC347D" w:rsidRDefault="00EC347D" w:rsidP="00EC347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EC347D" w:rsidRPr="00EC347D" w:rsidRDefault="00EC347D" w:rsidP="00EC347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27" w:type="dxa"/>
          </w:tcPr>
          <w:p w:rsidR="00134669" w:rsidRPr="000E7C8C" w:rsidRDefault="00134669" w:rsidP="00E624EF">
            <w:pPr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H.C. previa es revisada en todo su contenido.</w:t>
            </w:r>
          </w:p>
          <w:p w:rsidR="00134669" w:rsidRPr="000E7C8C" w:rsidRDefault="00134669" w:rsidP="00E624EF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es realizada en forma dirigida e incluye síntomas y signos destacados y funciones vitales.</w:t>
            </w:r>
          </w:p>
          <w:p w:rsidR="00134669" w:rsidRPr="000E7C8C" w:rsidRDefault="00134669" w:rsidP="00E624EF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dirigido e incluye una breve descripción de los hallazgos destacados.</w:t>
            </w:r>
          </w:p>
          <w:p w:rsidR="00134669" w:rsidRPr="000E7C8C" w:rsidRDefault="00134669" w:rsidP="00E624EF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Plantea diagnósticos presuntivos y diferenciales </w:t>
            </w:r>
          </w:p>
          <w:p w:rsidR="00134669" w:rsidRPr="000E7C8C" w:rsidRDefault="00134669" w:rsidP="00E624EF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Propone estudios auxiliares y procedimientos para el diagnóstico.</w:t>
            </w:r>
          </w:p>
          <w:p w:rsidR="00134669" w:rsidRPr="000E7C8C" w:rsidRDefault="00134669" w:rsidP="00E624EF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Efectúa otras recomendaciones que considere necesarias (citas, interconsultas, transferencias, etc).</w:t>
            </w:r>
          </w:p>
          <w:p w:rsidR="00134669" w:rsidRDefault="00134669" w:rsidP="00E624EF">
            <w:pPr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es registrada adecuadamente en la H.C. en el formato de interconsulta.</w:t>
            </w:r>
          </w:p>
          <w:p w:rsidR="0093756E" w:rsidRPr="000E7C8C" w:rsidRDefault="0093756E" w:rsidP="0093756E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134669" w:rsidRPr="000E7C8C" w:rsidRDefault="00A96874" w:rsidP="00E624EF">
            <w:pPr>
              <w:pStyle w:val="Prrafodelista"/>
              <w:numPr>
                <w:ilvl w:val="0"/>
                <w:numId w:val="38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Semiología general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 b, c)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Estudios auxiliares y procedimientos para el diagnóstico (e)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Clasificación y diagnóstico de las enfermedades (a, b, c, d)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PE"/>
              </w:rPr>
              <w:t>Enfermedades de tratamien</w:t>
            </w:r>
            <w:r w:rsidR="00EC347D">
              <w:rPr>
                <w:rFonts w:ascii="Arial" w:hAnsi="Arial" w:cs="Arial"/>
                <w:sz w:val="20"/>
                <w:szCs w:val="20"/>
                <w:lang w:val="es-ES" w:eastAsia="es-PE"/>
              </w:rPr>
              <w:t>to médico y quirúrgico (d, e, f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 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Solicitud de la Interconsulta (</w:t>
            </w:r>
            <w:r w:rsidR="00EC347D">
              <w:rPr>
                <w:rFonts w:ascii="Arial" w:hAnsi="Arial" w:cs="Arial"/>
                <w:sz w:val="20"/>
                <w:szCs w:val="20"/>
                <w:lang w:val="es-ES"/>
              </w:rPr>
              <w:t>f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EC347D">
            <w:pPr>
              <w:pStyle w:val="Prrafodelist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de la evaluación en la HC. (</w:t>
            </w:r>
            <w:r w:rsidR="00EC347D">
              <w:rPr>
                <w:rFonts w:ascii="Arial" w:hAnsi="Arial" w:cs="Arial"/>
                <w:sz w:val="20"/>
                <w:szCs w:val="20"/>
                <w:lang w:val="es-ES"/>
              </w:rPr>
              <w:t>g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134669" w:rsidRPr="000E7C8C" w:rsidRDefault="00134669" w:rsidP="003A02CA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 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0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93756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0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CA04B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552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de dos evaluaciones de paciente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adulto o 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motivo de interconsulta</w:t>
            </w:r>
            <w:r w:rsidR="0093756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467619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las enfermedades más frecuentes motivo de interconsulta, en el paciente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adulto o  adulto 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:rsidR="00134669" w:rsidRPr="000E7C8C" w:rsidRDefault="00134669" w:rsidP="00E624EF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157E7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 dos evaluaciones de paciente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adulto o  adulto mayor, 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motivo de interconsulta</w:t>
            </w:r>
            <w:r w:rsidR="0093756E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  <w:tr w:rsidR="00134669" w:rsidRPr="00F81D8D" w:rsidTr="00634B70">
        <w:trPr>
          <w:trHeight w:val="1505"/>
        </w:trPr>
        <w:tc>
          <w:tcPr>
            <w:tcW w:w="1985" w:type="dxa"/>
            <w:vAlign w:val="center"/>
          </w:tcPr>
          <w:p w:rsidR="00134669" w:rsidRDefault="00134669" w:rsidP="00E624E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601" w:hanging="502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Proponer el plan  terapéutico para el paciente adulto o adulto mayor motivo de la interconsulta</w:t>
            </w:r>
          </w:p>
          <w:p w:rsidR="00EC347D" w:rsidRDefault="00EC347D" w:rsidP="00EC347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EC347D" w:rsidRPr="00EC347D" w:rsidRDefault="00EC347D" w:rsidP="00EC347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pStyle w:val="Prrafodelista"/>
              <w:autoSpaceDE w:val="0"/>
              <w:autoSpaceDN w:val="0"/>
              <w:adjustRightInd w:val="0"/>
              <w:spacing w:before="120"/>
              <w:ind w:left="601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827" w:type="dxa"/>
            <w:vAlign w:val="center"/>
          </w:tcPr>
          <w:p w:rsidR="00EC347D" w:rsidRPr="000E7C8C" w:rsidRDefault="00EC347D" w:rsidP="00EC347D">
            <w:pPr>
              <w:numPr>
                <w:ilvl w:val="0"/>
                <w:numId w:val="33"/>
              </w:numPr>
              <w:spacing w:before="120"/>
              <w:ind w:left="357" w:hanging="3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Propone un plan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terapéutico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acorde con el diagnóstico.</w:t>
            </w:r>
          </w:p>
          <w:p w:rsidR="00134669" w:rsidRPr="000E7C8C" w:rsidRDefault="00134669" w:rsidP="00EC347D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 la enfermedad.</w:t>
            </w:r>
          </w:p>
          <w:p w:rsidR="00134669" w:rsidRPr="000E7C8C" w:rsidRDefault="00134669" w:rsidP="00EC347D">
            <w:pPr>
              <w:pStyle w:val="Prrafodelista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todas las patologías detectadas.</w:t>
            </w:r>
          </w:p>
          <w:p w:rsidR="00134669" w:rsidRPr="000E7C8C" w:rsidRDefault="00134669" w:rsidP="00EC347D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es propuesta de acuerdo  a norma vigente.</w:t>
            </w:r>
          </w:p>
          <w:p w:rsidR="00134669" w:rsidRPr="000E7C8C" w:rsidRDefault="00134669" w:rsidP="00EC347D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tratamiento es realizado en la HC en el formato de interconsulta,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acuerdo a norma vigente.</w:t>
            </w:r>
          </w:p>
          <w:p w:rsidR="00134669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C347D" w:rsidRPr="000E7C8C" w:rsidRDefault="00EC347D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08289F">
            <w:pPr>
              <w:spacing w:beforeLines="20" w:before="48" w:afterLines="20" w:after="48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402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36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Plan </w:t>
            </w:r>
            <w:r w:rsidR="00EC347D"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terapéutico</w:t>
            </w:r>
            <w:r w:rsidR="00EC347D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de acuerdo al diagnóstico propuesto (a, b, c)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Prescripción farmacológica y no farmacológica general y especializada del adulto o adulto mayor (a, b, c)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Interacciones medicamentosas (b, c)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(d)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6"/>
              </w:numPr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de la evaluación en la HC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(e)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SEDE DE APRENDIZAJE:</w:t>
            </w:r>
          </w:p>
          <w:p w:rsidR="00134669" w:rsidRPr="000E7C8C" w:rsidRDefault="00134669" w:rsidP="006C4F8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 /Instituto en 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552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Lista de cotejo y observación de la propuesta del plan terapéutico realizado a dos </w:t>
            </w:r>
            <w:r w:rsidR="00EC347D" w:rsidRPr="000E7C8C">
              <w:rPr>
                <w:rFonts w:ascii="Arial" w:hAnsi="Arial" w:cs="Arial"/>
                <w:sz w:val="20"/>
                <w:szCs w:val="20"/>
                <w:lang w:val="es-ES"/>
              </w:rPr>
              <w:t>pacientes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adultos o  adultos mayores,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motivo de interconsulta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CC403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  la terapéutica de las enfermedades más frecuentes motivo de interconsulta, en el 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adulto o adulto mayor</w:t>
            </w:r>
            <w:r w:rsidR="00FE00B2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ind w:left="692" w:hanging="40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H.C. con registro de la propuesta del Plan terapéutico realizado a dos pacientes </w:t>
            </w: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adultos o  adultos mayores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motivo de interconsulta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134669" w:rsidRPr="000E7C8C" w:rsidRDefault="00134669" w:rsidP="00F50D2A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F50D2A">
      <w:pPr>
        <w:pStyle w:val="Textoindependiente"/>
        <w:jc w:val="center"/>
        <w:rPr>
          <w:rFonts w:ascii="Arial" w:hAnsi="Arial" w:cs="Arial"/>
          <w:b/>
          <w:lang w:val="es-ES"/>
        </w:rPr>
      </w:pPr>
    </w:p>
    <w:p w:rsidR="00134669" w:rsidRPr="000E7C8C" w:rsidRDefault="00134669" w:rsidP="004F3D69">
      <w:pPr>
        <w:rPr>
          <w:rFonts w:ascii="Arial" w:hAnsi="Arial" w:cs="Arial"/>
          <w:lang w:val="es-ES"/>
        </w:rPr>
      </w:pPr>
    </w:p>
    <w:p w:rsidR="008479A4" w:rsidRPr="000E7C8C" w:rsidRDefault="008479A4" w:rsidP="004F3D69">
      <w:pPr>
        <w:rPr>
          <w:rFonts w:ascii="Arial" w:hAnsi="Arial" w:cs="Arial"/>
          <w:lang w:val="es-ES"/>
        </w:rPr>
      </w:pPr>
    </w:p>
    <w:p w:rsidR="002436D1" w:rsidRPr="000E7C8C" w:rsidRDefault="002436D1" w:rsidP="004F3D69">
      <w:pPr>
        <w:rPr>
          <w:rFonts w:ascii="Arial" w:hAnsi="Arial" w:cs="Arial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77"/>
        <w:gridCol w:w="5303"/>
        <w:gridCol w:w="4596"/>
      </w:tblGrid>
      <w:tr w:rsidR="00134669" w:rsidRPr="000E7C8C" w:rsidTr="00E624EF">
        <w:tc>
          <w:tcPr>
            <w:tcW w:w="4277" w:type="dxa"/>
            <w:shd w:val="clear" w:color="auto" w:fill="FFFF93"/>
          </w:tcPr>
          <w:p w:rsidR="00134669" w:rsidRPr="000E7C8C" w:rsidRDefault="00134669" w:rsidP="00FE00B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CONAREME</w:t>
            </w:r>
          </w:p>
        </w:tc>
        <w:tc>
          <w:tcPr>
            <w:tcW w:w="5303" w:type="dxa"/>
            <w:shd w:val="clear" w:color="auto" w:fill="FFFF93"/>
          </w:tcPr>
          <w:p w:rsidR="00134669" w:rsidRPr="000E7C8C" w:rsidRDefault="00134669" w:rsidP="00FE00B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ESTÁNDAR DE COMPETENCIA No.19</w:t>
            </w:r>
          </w:p>
        </w:tc>
        <w:tc>
          <w:tcPr>
            <w:tcW w:w="4596" w:type="dxa"/>
            <w:shd w:val="clear" w:color="auto" w:fill="FFFF93"/>
          </w:tcPr>
          <w:p w:rsidR="00134669" w:rsidRPr="000E7C8C" w:rsidRDefault="00FE00B2" w:rsidP="00FE00B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VERSIÓN 1</w:t>
            </w:r>
          </w:p>
          <w:p w:rsidR="00134669" w:rsidRPr="000E7C8C" w:rsidRDefault="00134669" w:rsidP="00FE00B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FECHA DE APROBACIÓN: </w:t>
            </w:r>
            <w:r w:rsidR="003F2C19">
              <w:rPr>
                <w:rFonts w:ascii="Arial" w:hAnsi="Arial" w:cs="Arial"/>
                <w:b/>
                <w:sz w:val="20"/>
                <w:szCs w:val="20"/>
                <w:lang w:val="es-ES"/>
              </w:rPr>
              <w:t>17-02-2012</w:t>
            </w:r>
            <w:bookmarkStart w:id="0" w:name="_GoBack"/>
            <w:bookmarkEnd w:id="0"/>
          </w:p>
        </w:tc>
      </w:tr>
      <w:tr w:rsidR="00134669" w:rsidRPr="00F81D8D" w:rsidTr="00E624EF">
        <w:tc>
          <w:tcPr>
            <w:tcW w:w="4277" w:type="dxa"/>
            <w:shd w:val="clear" w:color="auto" w:fill="B7FFE2"/>
          </w:tcPr>
          <w:p w:rsidR="00134669" w:rsidRPr="000E7C8C" w:rsidRDefault="00134669" w:rsidP="00FE00B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TÍTULO DEL ESTÁNDAR DE COMPETENCIA.</w:t>
            </w:r>
          </w:p>
        </w:tc>
        <w:tc>
          <w:tcPr>
            <w:tcW w:w="9899" w:type="dxa"/>
            <w:gridSpan w:val="2"/>
            <w:shd w:val="clear" w:color="auto" w:fill="B7FFE2"/>
          </w:tcPr>
          <w:p w:rsidR="00134669" w:rsidRPr="000E7C8C" w:rsidRDefault="00134669" w:rsidP="00FE00B2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Atender al paciente adulto o adulto mayor con patología múltiple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F81D8D" w:rsidTr="00E624EF">
        <w:tc>
          <w:tcPr>
            <w:tcW w:w="4277" w:type="dxa"/>
            <w:vMerge w:val="restart"/>
            <w:shd w:val="clear" w:color="auto" w:fill="FFFFFF"/>
          </w:tcPr>
          <w:p w:rsidR="00134669" w:rsidRPr="000E7C8C" w:rsidRDefault="00134669" w:rsidP="00FE00B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COMPETENCIA/CONTRIBUCIONES INDIVIDUALES.</w:t>
            </w: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FE00B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19.1 Diagnosticar al paciente adulto o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múltiple.</w:t>
            </w:r>
          </w:p>
        </w:tc>
      </w:tr>
      <w:tr w:rsidR="00134669" w:rsidRPr="00F81D8D" w:rsidTr="00E624EF">
        <w:trPr>
          <w:trHeight w:val="495"/>
        </w:trPr>
        <w:tc>
          <w:tcPr>
            <w:tcW w:w="4277" w:type="dxa"/>
            <w:vMerge/>
            <w:shd w:val="clear" w:color="auto" w:fill="FFFFFF"/>
          </w:tcPr>
          <w:p w:rsidR="00134669" w:rsidRPr="000E7C8C" w:rsidRDefault="00134669" w:rsidP="00FE00B2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9899" w:type="dxa"/>
            <w:gridSpan w:val="2"/>
            <w:vAlign w:val="center"/>
          </w:tcPr>
          <w:p w:rsidR="00134669" w:rsidRPr="000E7C8C" w:rsidRDefault="00134669" w:rsidP="00FE00B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>19.2 Tratar al paciente adulto o adulto 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2436D1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múltiple.</w:t>
            </w:r>
          </w:p>
        </w:tc>
      </w:tr>
    </w:tbl>
    <w:p w:rsidR="00134669" w:rsidRPr="000E7C8C" w:rsidRDefault="00134669" w:rsidP="00F50D2A">
      <w:pPr>
        <w:pStyle w:val="Textoindependiente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4394"/>
        <w:gridCol w:w="3402"/>
        <w:gridCol w:w="1984"/>
        <w:gridCol w:w="2127"/>
      </w:tblGrid>
      <w:tr w:rsidR="00134669" w:rsidRPr="00F81D8D" w:rsidTr="00E624EF">
        <w:trPr>
          <w:tblHeader/>
        </w:trPr>
        <w:tc>
          <w:tcPr>
            <w:tcW w:w="14176" w:type="dxa"/>
            <w:gridSpan w:val="5"/>
            <w:shd w:val="clear" w:color="auto" w:fill="B7FFE2"/>
          </w:tcPr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u w:val="single"/>
                <w:lang w:val="es-ES"/>
              </w:rPr>
              <w:t>ESTÁNDAR DE COMPETENCIA 19:</w:t>
            </w:r>
            <w:r w:rsidRPr="000E7C8C"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  <w:t xml:space="preserve"> </w:t>
            </w:r>
          </w:p>
          <w:p w:rsidR="00134669" w:rsidRPr="000E7C8C" w:rsidRDefault="00134669" w:rsidP="00E624EF">
            <w:pPr>
              <w:spacing w:before="120" w:after="120"/>
              <w:rPr>
                <w:rFonts w:ascii="Arial" w:hAnsi="Arial" w:cs="Arial"/>
                <w:kern w:val="24"/>
                <w:sz w:val="20"/>
                <w:szCs w:val="20"/>
                <w:lang w:val="es-ES"/>
              </w:rPr>
            </w:pPr>
            <w:r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Atender al paciente adulto o adulto mayor con patología múltiple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de acuerdo a guías técnicas vigentes o </w:t>
            </w:r>
            <w:r w:rsidRPr="000E7C8C">
              <w:rPr>
                <w:rFonts w:ascii="Arial" w:hAnsi="Arial" w:cs="Arial"/>
                <w:b/>
                <w:kern w:val="24"/>
                <w:sz w:val="20"/>
                <w:szCs w:val="20"/>
                <w:lang w:val="es-ES"/>
              </w:rPr>
              <w:t>evidencias científicas actuales.</w:t>
            </w:r>
          </w:p>
        </w:tc>
      </w:tr>
      <w:tr w:rsidR="00134669" w:rsidRPr="000E7C8C" w:rsidTr="00E624EF">
        <w:trPr>
          <w:tblHeader/>
        </w:trPr>
        <w:tc>
          <w:tcPr>
            <w:tcW w:w="2269" w:type="dxa"/>
            <w:shd w:val="clear" w:color="auto" w:fill="D9D9D9"/>
          </w:tcPr>
          <w:p w:rsidR="00134669" w:rsidRPr="000E7C8C" w:rsidRDefault="00134669" w:rsidP="00E624EF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ELEMENTOS DE COMPETENCIA</w:t>
            </w:r>
          </w:p>
        </w:tc>
        <w:tc>
          <w:tcPr>
            <w:tcW w:w="4394" w:type="dxa"/>
            <w:shd w:val="clear" w:color="auto" w:fill="D9D9D9"/>
          </w:tcPr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CRITERIOS DE DESEMPEÑO.</w:t>
            </w:r>
          </w:p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  <w:shd w:val="clear" w:color="auto" w:fill="D9D9D9"/>
          </w:tcPr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CONOCIMIENTOS ESENCIALES.</w:t>
            </w:r>
          </w:p>
        </w:tc>
        <w:tc>
          <w:tcPr>
            <w:tcW w:w="1984" w:type="dxa"/>
            <w:tcBorders>
              <w:right w:val="single" w:sz="2" w:space="0" w:color="auto"/>
            </w:tcBorders>
            <w:shd w:val="clear" w:color="auto" w:fill="D9D9D9"/>
          </w:tcPr>
          <w:p w:rsidR="00134669" w:rsidRPr="000E7C8C" w:rsidRDefault="00134669" w:rsidP="00E624E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RANGO DE APLICACIÓN.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D9D9D9"/>
          </w:tcPr>
          <w:p w:rsidR="00134669" w:rsidRPr="000E7C8C" w:rsidRDefault="00134669" w:rsidP="00E624E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EVIDENCIAS REQUERIDAS.</w:t>
            </w:r>
          </w:p>
        </w:tc>
      </w:tr>
      <w:tr w:rsidR="00134669" w:rsidRPr="00F81D8D" w:rsidTr="00E624EF">
        <w:tc>
          <w:tcPr>
            <w:tcW w:w="2269" w:type="dxa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459" w:hanging="459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Diagnosticar al paciente adulto o  adulto mayor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con </w:t>
            </w:r>
            <w:r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múltiple.</w:t>
            </w: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La evaluación clínica es realizada considerando los antecedentes personales, generales, fisiológicos, patológicos, epidemiológicos y  familiares relacionados con las enfermedades del paciente.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anamnesis de la enfermedad actual  es realizada en profundidad e incluye las enfermedades asociadas.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El examen físico es completo e incluye aspectos generales y preferenciales.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estudios de laboratorio y de imágenes son solicitados considerando los diagnósticos presuntivos y  definitivos.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Los procedimientos diagnósticos son solicitados programados y realizados oportunamente y en función de los diagnósticos presuntivos.</w:t>
            </w:r>
          </w:p>
          <w:p w:rsidR="00134669" w:rsidRPr="00EC347D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Las interconsultas a otras especialidades son solicitadas oportunamente, de acuerdo a los diagnósticos presuntivos y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para el manejo de 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las</w:t>
            </w:r>
            <w:r w:rsidR="00FE00B2" w:rsidRPr="00FE00B2">
              <w:rPr>
                <w:rFonts w:ascii="Arial" w:hAnsi="Arial" w:cs="Arial"/>
                <w:color w:val="FF0000"/>
                <w:sz w:val="20"/>
                <w:szCs w:val="20"/>
                <w:lang w:val="es-ES"/>
              </w:rPr>
              <w:t xml:space="preserve"> </w:t>
            </w: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 xml:space="preserve">patologías 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/>
              </w:rPr>
              <w:t>detectadas y</w:t>
            </w: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 xml:space="preserve"> tratamiento especializado.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>Los diagnósticos permiten detectar</w:t>
            </w: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los tipos de</w:t>
            </w: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EC347D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acuerdo a los resultados de la evaluación clínica,  exámenes auxiliares y procedimientos realizados y se codifican de acuerdo al CIE 10.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Las evoluciones, complicaciones  e informes se efectúan 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información obtenida es registrada adecuadamente en la historia clínica.</w:t>
            </w:r>
          </w:p>
          <w:p w:rsidR="00134669" w:rsidRDefault="00134669" w:rsidP="00E624EF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efectuada oportunamente y de acuerdo a Normas vigentes.</w:t>
            </w:r>
          </w:p>
          <w:p w:rsidR="00FE00B2" w:rsidRPr="00FE00B2" w:rsidRDefault="00FE00B2" w:rsidP="00FE00B2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402" w:type="dxa"/>
          </w:tcPr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Semiología de la  enfermedad principal y enfermedad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es asociadas o coexistentes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(a,</w:t>
            </w:r>
          </w:p>
          <w:p w:rsidR="00134669" w:rsidRPr="000E7C8C" w:rsidRDefault="00134669" w:rsidP="00E624EF">
            <w:pPr>
              <w:pStyle w:val="Prrafodelista"/>
              <w:ind w:left="357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b, c)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Estudios auxiliares para el diagnóstico de la enfermedad principal y enferm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 xml:space="preserve">edades asociadas o coexistentes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(d)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Procedimientos para el diagnóstico (e)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Interconsultas indicadas en la Guía clínica de la enfermedad princi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pal y enfermedades asociadas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(f)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Clasificación y diagnóstico de la enfermedad principal y de las enfermedades asociadas o co existentes. Guías clínicas (a, b, c, d, e, f, g)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Complicaciones de la enfermedad principal y de las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enfermedades asociadas o co ex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istentes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(h)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Registro del dia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gnóstico en la H.C. y CIE 10 (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i)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Referencia y contrarreferencia (j)</w:t>
            </w:r>
          </w:p>
          <w:p w:rsidR="00134669" w:rsidRPr="000E7C8C" w:rsidRDefault="00134669" w:rsidP="00E624EF">
            <w:pPr>
              <w:pStyle w:val="Prrafodelista"/>
              <w:ind w:left="36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CC4036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 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2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2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2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2"/>
              </w:numPr>
              <w:ind w:left="175" w:hanging="17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UCI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directa  del diagnóstico a dos pacientes adultos o adultos mayores con patología múltiple.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037BF7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diagnóstico de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, en el adulto o adulto mayor.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diagnóstico a dos pacientes adultos o adultos mayores con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patología múltiple</w:t>
            </w:r>
            <w:r w:rsidR="00FE00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CC403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34669" w:rsidRPr="00F81D8D" w:rsidTr="00E624EF">
        <w:tc>
          <w:tcPr>
            <w:tcW w:w="2269" w:type="dxa"/>
            <w:vAlign w:val="center"/>
          </w:tcPr>
          <w:p w:rsidR="00134669" w:rsidRPr="000E7C8C" w:rsidRDefault="00134669" w:rsidP="00E624EF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/>
              <w:ind w:left="601" w:hanging="601"/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Cs/>
                <w:sz w:val="20"/>
                <w:szCs w:val="20"/>
                <w:lang w:val="es-ES"/>
              </w:rPr>
              <w:lastRenderedPageBreak/>
              <w:t>Tratar al paciente adulto o adulto mayor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con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="00FE00B2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  <w:vAlign w:val="center"/>
          </w:tcPr>
          <w:p w:rsidR="00134669" w:rsidRPr="00EC347D" w:rsidRDefault="00297706" w:rsidP="00FE00B2">
            <w:pPr>
              <w:pStyle w:val="Prrafodelista"/>
              <w:numPr>
                <w:ilvl w:val="0"/>
                <w:numId w:val="134"/>
              </w:numPr>
              <w:tabs>
                <w:tab w:val="left" w:pos="317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 </w:t>
            </w:r>
            <w:r w:rsidR="00134669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plan de tratamiento que propone corresponde al </w:t>
            </w:r>
            <w:r w:rsidR="00134669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diagnóstico de 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</w:t>
            </w:r>
            <w:r w:rsidR="00134669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patologías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.</w:t>
            </w:r>
          </w:p>
          <w:p w:rsidR="00134669" w:rsidRPr="00EC347D" w:rsidRDefault="00134669" w:rsidP="00FE00B2">
            <w:pPr>
              <w:pStyle w:val="Prrafodelista"/>
              <w:numPr>
                <w:ilvl w:val="0"/>
                <w:numId w:val="1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La prescripción realizada corresponde al diagnóstico de la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s</w:t>
            </w: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patologías.</w:t>
            </w:r>
          </w:p>
          <w:p w:rsidR="00134669" w:rsidRPr="00EC347D" w:rsidRDefault="00134669" w:rsidP="00FE00B2">
            <w:pPr>
              <w:pStyle w:val="Prrafodelista"/>
              <w:numPr>
                <w:ilvl w:val="0"/>
                <w:numId w:val="1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Las reacciones adversas (RAM)  y los efectos secundarios a los medicamentos, son previstos, identificados y notificados de acuerdo a normas vigentes.</w:t>
            </w:r>
          </w:p>
          <w:p w:rsidR="00134669" w:rsidRPr="00EC347D" w:rsidRDefault="00134669" w:rsidP="00FE00B2">
            <w:pPr>
              <w:pStyle w:val="Prrafodelista"/>
              <w:numPr>
                <w:ilvl w:val="0"/>
                <w:numId w:val="1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>La indicación de exámenes auxiliares de laboratorio y de imágenes son indicados de acuerdo a la evolución del paciente con patología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/>
              </w:rPr>
              <w:t xml:space="preserve"> múltiple.</w:t>
            </w:r>
          </w:p>
          <w:p w:rsidR="00134669" w:rsidRPr="00EC347D" w:rsidRDefault="00134669" w:rsidP="00FE00B2">
            <w:pPr>
              <w:pStyle w:val="Prrafodelista"/>
              <w:numPr>
                <w:ilvl w:val="0"/>
                <w:numId w:val="1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>El tratamiento toma en cuenta signos de alarma  y vigilancia de las complicaciones más frecuentes.</w:t>
            </w:r>
          </w:p>
          <w:p w:rsidR="00134669" w:rsidRPr="00EC347D" w:rsidRDefault="00134669" w:rsidP="00FE00B2">
            <w:pPr>
              <w:pStyle w:val="Prrafodelista"/>
              <w:numPr>
                <w:ilvl w:val="0"/>
                <w:numId w:val="1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Las medidas generales u orientación a la familia son indicadas según </w:t>
            </w:r>
            <w:r w:rsidR="008479A4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la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s</w:t>
            </w:r>
            <w:r w:rsidR="008479A4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enfermedad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es detectadas.</w:t>
            </w:r>
          </w:p>
          <w:p w:rsidR="008479A4" w:rsidRPr="000E7C8C" w:rsidRDefault="008479A4" w:rsidP="00FE00B2">
            <w:pPr>
              <w:pStyle w:val="Prrafodelista"/>
              <w:numPr>
                <w:ilvl w:val="0"/>
                <w:numId w:val="134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El alta, las indicaciones y la epicrisis son realizadas, cuando corresponda </w:t>
            </w:r>
          </w:p>
          <w:p w:rsidR="00134669" w:rsidRPr="000E7C8C" w:rsidRDefault="00134669" w:rsidP="00FE00B2">
            <w:pPr>
              <w:pStyle w:val="Prrafodelista"/>
              <w:numPr>
                <w:ilvl w:val="0"/>
                <w:numId w:val="13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La referencia y contrarreferencia es realizada  de acuerdo  a norma vigente.</w:t>
            </w:r>
          </w:p>
          <w:p w:rsidR="00134669" w:rsidRPr="000E7C8C" w:rsidRDefault="00134669" w:rsidP="00FE00B2">
            <w:pPr>
              <w:pStyle w:val="Prrafodelista"/>
              <w:numPr>
                <w:ilvl w:val="0"/>
                <w:numId w:val="134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El registro del tratamiento es realizado en la HC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de acuerdo a norma vigente.</w:t>
            </w: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134669" w:rsidRPr="000E7C8C" w:rsidRDefault="00134669" w:rsidP="00E624E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3402" w:type="dxa"/>
          </w:tcPr>
          <w:p w:rsidR="00134669" w:rsidRPr="000E7C8C" w:rsidRDefault="00134669" w:rsidP="008479A4">
            <w:pPr>
              <w:pStyle w:val="Prrafodelista"/>
              <w:numPr>
                <w:ilvl w:val="0"/>
                <w:numId w:val="37"/>
              </w:numPr>
              <w:spacing w:before="120"/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Tratamiento del adulto o adulto mayor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Guías clínicas</w:t>
            </w:r>
            <w:r w:rsidR="00FE00B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(a , b, c, d, e, f, g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EC347D" w:rsidRDefault="00134669" w:rsidP="008479A4">
            <w:pPr>
              <w:pStyle w:val="Prrafodelista"/>
              <w:numPr>
                <w:ilvl w:val="0"/>
                <w:numId w:val="37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Cuidados intermedios e intensivos del adulto o adulto mayor </w:t>
            </w:r>
            <w:r w:rsidR="00B57D69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con </w:t>
            </w:r>
            <w:r w:rsidR="000E7C8C" w:rsidRPr="00EC347D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="000E7C8C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B57D69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a, </w:t>
            </w: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b)</w:t>
            </w:r>
          </w:p>
          <w:p w:rsidR="00134669" w:rsidRPr="00EC347D" w:rsidRDefault="00134669" w:rsidP="008479A4">
            <w:pPr>
              <w:pStyle w:val="Prrafodelista"/>
              <w:numPr>
                <w:ilvl w:val="0"/>
                <w:numId w:val="37"/>
              </w:numPr>
              <w:tabs>
                <w:tab w:val="left" w:pos="317"/>
              </w:tabs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>Determinación de l</w:t>
            </w:r>
            <w:r w:rsidR="00A96874" w:rsidRPr="00EC347D">
              <w:rPr>
                <w:rFonts w:ascii="Arial" w:hAnsi="Arial" w:cs="Arial"/>
                <w:sz w:val="20"/>
                <w:szCs w:val="20"/>
                <w:lang w:val="es-ES"/>
              </w:rPr>
              <w:t>a severidad del cuadro clínico</w:t>
            </w:r>
            <w:r w:rsidRPr="00EC347D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EC347D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a, b, c, d, e, f</w:t>
            </w: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EC347D" w:rsidRDefault="00134669" w:rsidP="008479A4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La prescripción farmacológica y no farmacológica del adulto o adulto mayor </w:t>
            </w:r>
            <w:r w:rsidR="00B57D69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con</w:t>
            </w:r>
            <w:r w:rsidR="00B57D69" w:rsidRPr="00EC347D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E7C8C" w:rsidRPr="00EC347D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="000E7C8C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B57D69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(b, c, d, e,</w:t>
            </w:r>
            <w:r w:rsidR="00FE00B2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f)</w:t>
            </w:r>
          </w:p>
          <w:p w:rsidR="00134669" w:rsidRPr="00EC347D" w:rsidRDefault="00134669" w:rsidP="008479A4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Reacciones adversas al medicamento (RAM) y efectos secundarios (</w:t>
            </w:r>
            <w:r w:rsidR="00297706"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c</w:t>
            </w: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347D">
              <w:rPr>
                <w:rFonts w:ascii="Arial" w:hAnsi="Arial" w:cs="Arial"/>
                <w:sz w:val="20"/>
                <w:szCs w:val="20"/>
                <w:lang w:val="es-ES" w:eastAsia="es-ES"/>
              </w:rPr>
              <w:t>Medidas generales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u orientación a la familia del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lastRenderedPageBreak/>
              <w:t xml:space="preserve">adulto o adulto mayor con 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297706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f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8479A4" w:rsidRPr="000E7C8C" w:rsidRDefault="008479A4" w:rsidP="008479A4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El alta, las indicaciones y la epicrisis </w:t>
            </w:r>
            <w:r w:rsidR="00297706" w:rsidRPr="000E7C8C">
              <w:rPr>
                <w:rFonts w:ascii="Arial" w:hAnsi="Arial" w:cs="Arial"/>
                <w:sz w:val="20"/>
                <w:szCs w:val="20"/>
                <w:lang w:val="es-ES"/>
              </w:rPr>
              <w:t>(g)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La referencia y contrarreferencia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del adulto o adulto mayor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="000E7C8C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297706" w:rsidRPr="000E7C8C">
              <w:rPr>
                <w:rFonts w:ascii="Arial" w:hAnsi="Arial" w:cs="Arial"/>
                <w:sz w:val="20"/>
                <w:szCs w:val="20"/>
                <w:lang w:val="es-ES"/>
              </w:rPr>
              <w:t>h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  <w:p w:rsidR="00134669" w:rsidRPr="000E7C8C" w:rsidRDefault="00134669" w:rsidP="008479A4">
            <w:pPr>
              <w:pStyle w:val="Prrafodelista"/>
              <w:numPr>
                <w:ilvl w:val="0"/>
                <w:numId w:val="37"/>
              </w:numPr>
              <w:contextualSpacing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Registro del tratamiento del adulto o adulto mayor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="000E7C8C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(</w:t>
            </w:r>
            <w:r w:rsidR="00297706"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i</w:t>
            </w:r>
            <w:r w:rsidRPr="000E7C8C">
              <w:rPr>
                <w:rFonts w:ascii="Arial" w:hAnsi="Arial" w:cs="Arial"/>
                <w:sz w:val="20"/>
                <w:szCs w:val="20"/>
                <w:lang w:val="es-ES" w:eastAsia="es-ES"/>
              </w:rPr>
              <w:t>)</w:t>
            </w:r>
          </w:p>
          <w:p w:rsidR="00134669" w:rsidRPr="000E7C8C" w:rsidRDefault="00134669" w:rsidP="00E624EF">
            <w:pPr>
              <w:pStyle w:val="Prrafodelista"/>
              <w:ind w:left="360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tcBorders>
              <w:righ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lastRenderedPageBreak/>
              <w:t>SEDE DE APRENDIZAJE:</w:t>
            </w:r>
          </w:p>
          <w:p w:rsidR="00134669" w:rsidRPr="000E7C8C" w:rsidRDefault="00134669" w:rsidP="00D55E6D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Hospital /Instituto en: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Consulta externa.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Hospitalización.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Emergencia.</w:t>
            </w:r>
          </w:p>
          <w:p w:rsidR="00134669" w:rsidRPr="000E7C8C" w:rsidRDefault="00134669" w:rsidP="00E624EF">
            <w:pPr>
              <w:pStyle w:val="Prrafodelista"/>
              <w:numPr>
                <w:ilvl w:val="0"/>
                <w:numId w:val="53"/>
              </w:num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0E7C8C">
              <w:rPr>
                <w:rFonts w:ascii="Arial" w:hAnsi="Arial" w:cs="Arial"/>
                <w:sz w:val="18"/>
                <w:szCs w:val="18"/>
                <w:lang w:val="es-ES"/>
              </w:rPr>
              <w:t>UCI</w:t>
            </w:r>
            <w:r w:rsidR="00FE00B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34669" w:rsidRPr="000E7C8C" w:rsidRDefault="00134669" w:rsidP="00E624EF">
            <w:pPr>
              <w:spacing w:before="120"/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DESEMPEÑO: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Lista de chequeo y observación directa  del tratamiento a dos pacientes adultos o adultos mayores con patología múltiple.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B60D20" w:rsidP="00E624EF">
            <w:pPr>
              <w:ind w:left="400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CONOCIMIENTO</w:t>
            </w:r>
            <w:r w:rsidR="00134669"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4669" w:rsidRPr="000E7C8C" w:rsidRDefault="00134669" w:rsidP="00037BF7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Prueba escrita acerca del tratamiento de </w:t>
            </w:r>
            <w:r w:rsidR="000E7C8C" w:rsidRPr="000E7C8C">
              <w:rPr>
                <w:rStyle w:val="apple-style-span"/>
                <w:rFonts w:ascii="Arial" w:hAnsi="Arial" w:cs="Arial"/>
                <w:sz w:val="20"/>
                <w:szCs w:val="20"/>
                <w:lang w:val="es-ES"/>
              </w:rPr>
              <w:t>patología múltiple</w:t>
            </w:r>
            <w:r w:rsidR="000E7C8C"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 en el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>adulto o adulto mayor.</w:t>
            </w:r>
          </w:p>
          <w:p w:rsidR="00134669" w:rsidRPr="000E7C8C" w:rsidRDefault="00134669" w:rsidP="00037BF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4669" w:rsidRPr="000E7C8C" w:rsidRDefault="00134669" w:rsidP="00E624EF">
            <w:pPr>
              <w:ind w:left="402" w:hanging="40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PRODUCTO: 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t xml:space="preserve">H.C. con registro del tratamiento a dos </w:t>
            </w:r>
            <w:r w:rsidRPr="000E7C8C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pacientes adultos o adultos mayores con patología múltiple</w:t>
            </w:r>
          </w:p>
          <w:p w:rsidR="00134669" w:rsidRPr="000E7C8C" w:rsidRDefault="00134669" w:rsidP="00E624EF">
            <w:pPr>
              <w:tabs>
                <w:tab w:val="left" w:pos="2422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134669" w:rsidRPr="000E7C8C" w:rsidRDefault="00134669" w:rsidP="004F3D69">
      <w:pPr>
        <w:rPr>
          <w:rFonts w:ascii="Arial" w:hAnsi="Arial" w:cs="Arial"/>
          <w:lang w:val="es-ES"/>
        </w:rPr>
      </w:pPr>
    </w:p>
    <w:p w:rsidR="00134669" w:rsidRPr="000E7C8C" w:rsidRDefault="00134669" w:rsidP="00BE7889">
      <w:pPr>
        <w:spacing w:after="200" w:line="276" w:lineRule="auto"/>
        <w:rPr>
          <w:rFonts w:ascii="Arial" w:hAnsi="Arial" w:cs="Arial"/>
          <w:lang w:val="es-ES"/>
        </w:rPr>
      </w:pPr>
    </w:p>
    <w:sectPr w:rsidR="00134669" w:rsidRPr="000E7C8C" w:rsidSect="00991856">
      <w:footerReference w:type="default" r:id="rId8"/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3EF" w:rsidRDefault="000003EF" w:rsidP="009602D3">
      <w:r>
        <w:separator/>
      </w:r>
    </w:p>
  </w:endnote>
  <w:endnote w:type="continuationSeparator" w:id="0">
    <w:p w:rsidR="000003EF" w:rsidRDefault="000003EF" w:rsidP="0096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1,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8D" w:rsidRDefault="0008289F">
    <w:pPr>
      <w:pStyle w:val="Piedepgina"/>
      <w:jc w:val="right"/>
    </w:pPr>
    <w:r>
      <w:fldChar w:fldCharType="begin"/>
    </w:r>
    <w:r w:rsidR="00F81D8D">
      <w:instrText>PAGE   \* MERGEFORMAT</w:instrText>
    </w:r>
    <w:r>
      <w:fldChar w:fldCharType="separate"/>
    </w:r>
    <w:r w:rsidR="003F2C19" w:rsidRPr="003F2C19">
      <w:rPr>
        <w:noProof/>
        <w:lang w:val="es-ES"/>
      </w:rPr>
      <w:t>54</w:t>
    </w:r>
    <w:r>
      <w:rPr>
        <w:noProof/>
        <w:lang w:val="es-ES"/>
      </w:rPr>
      <w:fldChar w:fldCharType="end"/>
    </w:r>
  </w:p>
  <w:p w:rsidR="00F81D8D" w:rsidRDefault="00F81D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3EF" w:rsidRDefault="000003EF" w:rsidP="009602D3">
      <w:r>
        <w:separator/>
      </w:r>
    </w:p>
  </w:footnote>
  <w:footnote w:type="continuationSeparator" w:id="0">
    <w:p w:rsidR="000003EF" w:rsidRDefault="000003EF" w:rsidP="00960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657"/>
    <w:multiLevelType w:val="hybridMultilevel"/>
    <w:tmpl w:val="8E641D2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0DA5BB4"/>
    <w:multiLevelType w:val="hybridMultilevel"/>
    <w:tmpl w:val="8E4A1BB2"/>
    <w:lvl w:ilvl="0" w:tplc="280A0017">
      <w:start w:val="1"/>
      <w:numFmt w:val="lowerLetter"/>
      <w:lvlText w:val="%1)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18150C5"/>
    <w:multiLevelType w:val="hybridMultilevel"/>
    <w:tmpl w:val="CF7E9D5A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3CA04EE"/>
    <w:multiLevelType w:val="hybridMultilevel"/>
    <w:tmpl w:val="83A4CE02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45D1571"/>
    <w:multiLevelType w:val="hybridMultilevel"/>
    <w:tmpl w:val="8B12A7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4724670"/>
    <w:multiLevelType w:val="hybridMultilevel"/>
    <w:tmpl w:val="06C4E1D4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6F87C04"/>
    <w:multiLevelType w:val="hybridMultilevel"/>
    <w:tmpl w:val="DDE2DCCA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D077E70"/>
    <w:multiLevelType w:val="hybridMultilevel"/>
    <w:tmpl w:val="DB609752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57DF9"/>
    <w:multiLevelType w:val="hybridMultilevel"/>
    <w:tmpl w:val="1598D51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59589B"/>
    <w:multiLevelType w:val="hybridMultilevel"/>
    <w:tmpl w:val="D2DE0C4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0CE7232"/>
    <w:multiLevelType w:val="hybridMultilevel"/>
    <w:tmpl w:val="771AB8E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42570B1"/>
    <w:multiLevelType w:val="hybridMultilevel"/>
    <w:tmpl w:val="1C0E9FE2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6A6D5E"/>
    <w:multiLevelType w:val="multilevel"/>
    <w:tmpl w:val="E9783C1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7A5409C"/>
    <w:multiLevelType w:val="hybridMultilevel"/>
    <w:tmpl w:val="C71C04B8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206B6A"/>
    <w:multiLevelType w:val="hybridMultilevel"/>
    <w:tmpl w:val="3426051C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885AAA"/>
    <w:multiLevelType w:val="multilevel"/>
    <w:tmpl w:val="767032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1D172AD0"/>
    <w:multiLevelType w:val="hybridMultilevel"/>
    <w:tmpl w:val="3D50A0F0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DE33971"/>
    <w:multiLevelType w:val="hybridMultilevel"/>
    <w:tmpl w:val="B2588910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EC70178"/>
    <w:multiLevelType w:val="hybridMultilevel"/>
    <w:tmpl w:val="F008019A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04A7637"/>
    <w:multiLevelType w:val="hybridMultilevel"/>
    <w:tmpl w:val="E9947EFC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085450F"/>
    <w:multiLevelType w:val="hybridMultilevel"/>
    <w:tmpl w:val="46CEAA96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22D5C9F"/>
    <w:multiLevelType w:val="hybridMultilevel"/>
    <w:tmpl w:val="11D0AA5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22501EBE"/>
    <w:multiLevelType w:val="hybridMultilevel"/>
    <w:tmpl w:val="1B98FAA6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8917C3"/>
    <w:multiLevelType w:val="hybridMultilevel"/>
    <w:tmpl w:val="797C23DE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744D6C"/>
    <w:multiLevelType w:val="hybridMultilevel"/>
    <w:tmpl w:val="0088B762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114F5B"/>
    <w:multiLevelType w:val="hybridMultilevel"/>
    <w:tmpl w:val="5A62C62C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536497A"/>
    <w:multiLevelType w:val="hybridMultilevel"/>
    <w:tmpl w:val="2F3C7346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257E1AB8"/>
    <w:multiLevelType w:val="hybridMultilevel"/>
    <w:tmpl w:val="52201F0E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90F60E1"/>
    <w:multiLevelType w:val="hybridMultilevel"/>
    <w:tmpl w:val="AB4AD880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29333FBC"/>
    <w:multiLevelType w:val="hybridMultilevel"/>
    <w:tmpl w:val="BAEEF47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94B50AC"/>
    <w:multiLevelType w:val="hybridMultilevel"/>
    <w:tmpl w:val="28E2CAA8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A1934A6"/>
    <w:multiLevelType w:val="hybridMultilevel"/>
    <w:tmpl w:val="1826D9C4"/>
    <w:lvl w:ilvl="0" w:tplc="832493F6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2ABC1E64"/>
    <w:multiLevelType w:val="hybridMultilevel"/>
    <w:tmpl w:val="4986F85E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2B1174E4"/>
    <w:multiLevelType w:val="hybridMultilevel"/>
    <w:tmpl w:val="34F28916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2B226803"/>
    <w:multiLevelType w:val="hybridMultilevel"/>
    <w:tmpl w:val="193A3254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B701E16"/>
    <w:multiLevelType w:val="hybridMultilevel"/>
    <w:tmpl w:val="E4785BB8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A0962"/>
    <w:multiLevelType w:val="hybridMultilevel"/>
    <w:tmpl w:val="29D88C54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2D0840B0"/>
    <w:multiLevelType w:val="hybridMultilevel"/>
    <w:tmpl w:val="E81E7310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DEE4B73"/>
    <w:multiLevelType w:val="hybridMultilevel"/>
    <w:tmpl w:val="9CF87C7A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E79019B"/>
    <w:multiLevelType w:val="hybridMultilevel"/>
    <w:tmpl w:val="77268E9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30FE44F7"/>
    <w:multiLevelType w:val="hybridMultilevel"/>
    <w:tmpl w:val="F6E2C598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5CBB26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10430B6"/>
    <w:multiLevelType w:val="hybridMultilevel"/>
    <w:tmpl w:val="FAFEA58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310547DB"/>
    <w:multiLevelType w:val="hybridMultilevel"/>
    <w:tmpl w:val="C1D0F7CE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31263465"/>
    <w:multiLevelType w:val="hybridMultilevel"/>
    <w:tmpl w:val="85186A98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31792EF9"/>
    <w:multiLevelType w:val="hybridMultilevel"/>
    <w:tmpl w:val="A58A260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319D1594"/>
    <w:multiLevelType w:val="hybridMultilevel"/>
    <w:tmpl w:val="0A385D34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31D60E4F"/>
    <w:multiLevelType w:val="multilevel"/>
    <w:tmpl w:val="CB44A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25658A5"/>
    <w:multiLevelType w:val="multilevel"/>
    <w:tmpl w:val="FA82DF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8" w15:restartNumberingAfterBreak="0">
    <w:nsid w:val="32EA0ACA"/>
    <w:multiLevelType w:val="hybridMultilevel"/>
    <w:tmpl w:val="3CD6585A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341A1917"/>
    <w:multiLevelType w:val="hybridMultilevel"/>
    <w:tmpl w:val="75E8E19A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349615AF"/>
    <w:multiLevelType w:val="hybridMultilevel"/>
    <w:tmpl w:val="3BA81404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57170B3"/>
    <w:multiLevelType w:val="hybridMultilevel"/>
    <w:tmpl w:val="8DA2E21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36841DC5"/>
    <w:multiLevelType w:val="hybridMultilevel"/>
    <w:tmpl w:val="6A1043DE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37992E5A"/>
    <w:multiLevelType w:val="hybridMultilevel"/>
    <w:tmpl w:val="DFEAB0D0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B6643D"/>
    <w:multiLevelType w:val="hybridMultilevel"/>
    <w:tmpl w:val="722A51BE"/>
    <w:lvl w:ilvl="0" w:tplc="0C0A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5" w15:restartNumberingAfterBreak="0">
    <w:nsid w:val="3C7B07AA"/>
    <w:multiLevelType w:val="hybridMultilevel"/>
    <w:tmpl w:val="4886D1E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3CA82EB2"/>
    <w:multiLevelType w:val="hybridMultilevel"/>
    <w:tmpl w:val="1A68579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3CD3208F"/>
    <w:multiLevelType w:val="hybridMultilevel"/>
    <w:tmpl w:val="8CAE649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CE25BAE"/>
    <w:multiLevelType w:val="hybridMultilevel"/>
    <w:tmpl w:val="C508351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D7B489C"/>
    <w:multiLevelType w:val="hybridMultilevel"/>
    <w:tmpl w:val="B808849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3E0D2AEA"/>
    <w:multiLevelType w:val="hybridMultilevel"/>
    <w:tmpl w:val="F99ED74C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3E435DAA"/>
    <w:multiLevelType w:val="hybridMultilevel"/>
    <w:tmpl w:val="35288E1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E521B7E"/>
    <w:multiLevelType w:val="hybridMultilevel"/>
    <w:tmpl w:val="BBD425BE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F207A0D"/>
    <w:multiLevelType w:val="hybridMultilevel"/>
    <w:tmpl w:val="2204537E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048556F"/>
    <w:multiLevelType w:val="hybridMultilevel"/>
    <w:tmpl w:val="73109CAA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2A275CD"/>
    <w:multiLevelType w:val="hybridMultilevel"/>
    <w:tmpl w:val="389E6E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33508CD"/>
    <w:multiLevelType w:val="hybridMultilevel"/>
    <w:tmpl w:val="8B0CCB04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36364B5"/>
    <w:multiLevelType w:val="hybridMultilevel"/>
    <w:tmpl w:val="80DE266E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43DF7EFD"/>
    <w:multiLevelType w:val="hybridMultilevel"/>
    <w:tmpl w:val="09F2E41A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44134F4A"/>
    <w:multiLevelType w:val="hybridMultilevel"/>
    <w:tmpl w:val="08E2130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455926D3"/>
    <w:multiLevelType w:val="hybridMultilevel"/>
    <w:tmpl w:val="470C1E14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46C65DEA"/>
    <w:multiLevelType w:val="hybridMultilevel"/>
    <w:tmpl w:val="29F2B32C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6DA561F"/>
    <w:multiLevelType w:val="hybridMultilevel"/>
    <w:tmpl w:val="74242632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47112B8D"/>
    <w:multiLevelType w:val="hybridMultilevel"/>
    <w:tmpl w:val="EF181D4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8F10183"/>
    <w:multiLevelType w:val="multilevel"/>
    <w:tmpl w:val="63483C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5" w15:restartNumberingAfterBreak="0">
    <w:nsid w:val="495B657D"/>
    <w:multiLevelType w:val="hybridMultilevel"/>
    <w:tmpl w:val="5A08762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49EC21F7"/>
    <w:multiLevelType w:val="hybridMultilevel"/>
    <w:tmpl w:val="85101916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A346649"/>
    <w:multiLevelType w:val="hybridMultilevel"/>
    <w:tmpl w:val="86E0E484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4A887BF5"/>
    <w:multiLevelType w:val="hybridMultilevel"/>
    <w:tmpl w:val="8ACC160A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4B0B2DEB"/>
    <w:multiLevelType w:val="hybridMultilevel"/>
    <w:tmpl w:val="A59CDC62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4B320703"/>
    <w:multiLevelType w:val="hybridMultilevel"/>
    <w:tmpl w:val="3E14E572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4B443BC5"/>
    <w:multiLevelType w:val="hybridMultilevel"/>
    <w:tmpl w:val="7A488B0C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4BAB13B2"/>
    <w:multiLevelType w:val="hybridMultilevel"/>
    <w:tmpl w:val="6C9ADBD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4BF77826"/>
    <w:multiLevelType w:val="hybridMultilevel"/>
    <w:tmpl w:val="2FA05E3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4C077260"/>
    <w:multiLevelType w:val="hybridMultilevel"/>
    <w:tmpl w:val="45A88C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5" w15:restartNumberingAfterBreak="0">
    <w:nsid w:val="4E990CDA"/>
    <w:multiLevelType w:val="hybridMultilevel"/>
    <w:tmpl w:val="6138FD08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4F787553"/>
    <w:multiLevelType w:val="hybridMultilevel"/>
    <w:tmpl w:val="6A8A9AD4"/>
    <w:lvl w:ilvl="0" w:tplc="28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7" w15:restartNumberingAfterBreak="0">
    <w:nsid w:val="508A7769"/>
    <w:multiLevelType w:val="hybridMultilevel"/>
    <w:tmpl w:val="9E3253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51310EDD"/>
    <w:multiLevelType w:val="hybridMultilevel"/>
    <w:tmpl w:val="BA803A5A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51461DFF"/>
    <w:multiLevelType w:val="hybridMultilevel"/>
    <w:tmpl w:val="C90413CC"/>
    <w:lvl w:ilvl="0" w:tplc="28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0" w15:restartNumberingAfterBreak="0">
    <w:nsid w:val="53D44218"/>
    <w:multiLevelType w:val="hybridMultilevel"/>
    <w:tmpl w:val="A28411AA"/>
    <w:lvl w:ilvl="0" w:tplc="832493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1" w15:restartNumberingAfterBreak="0">
    <w:nsid w:val="54AC09E4"/>
    <w:multiLevelType w:val="hybridMultilevel"/>
    <w:tmpl w:val="45C02EFA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 w15:restartNumberingAfterBreak="0">
    <w:nsid w:val="54CE2A4C"/>
    <w:multiLevelType w:val="hybridMultilevel"/>
    <w:tmpl w:val="E1087242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5FD1512"/>
    <w:multiLevelType w:val="hybridMultilevel"/>
    <w:tmpl w:val="FED25C26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037D93"/>
    <w:multiLevelType w:val="hybridMultilevel"/>
    <w:tmpl w:val="777C631E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5" w15:restartNumberingAfterBreak="0">
    <w:nsid w:val="5A1F3216"/>
    <w:multiLevelType w:val="hybridMultilevel"/>
    <w:tmpl w:val="6A943328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6" w15:restartNumberingAfterBreak="0">
    <w:nsid w:val="5B104740"/>
    <w:multiLevelType w:val="hybridMultilevel"/>
    <w:tmpl w:val="6EE25F5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BEC3ACA"/>
    <w:multiLevelType w:val="hybridMultilevel"/>
    <w:tmpl w:val="360AA76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 w15:restartNumberingAfterBreak="0">
    <w:nsid w:val="5C197110"/>
    <w:multiLevelType w:val="hybridMultilevel"/>
    <w:tmpl w:val="610A4846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C3A5EEB"/>
    <w:multiLevelType w:val="hybridMultilevel"/>
    <w:tmpl w:val="AB742EB0"/>
    <w:lvl w:ilvl="0" w:tplc="B1E0768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0" w15:restartNumberingAfterBreak="0">
    <w:nsid w:val="5D5F421C"/>
    <w:multiLevelType w:val="hybridMultilevel"/>
    <w:tmpl w:val="C2F6E098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FB0363B"/>
    <w:multiLevelType w:val="hybridMultilevel"/>
    <w:tmpl w:val="78BE946E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2" w15:restartNumberingAfterBreak="0">
    <w:nsid w:val="604C149A"/>
    <w:multiLevelType w:val="hybridMultilevel"/>
    <w:tmpl w:val="2878FAC0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10959BA"/>
    <w:multiLevelType w:val="hybridMultilevel"/>
    <w:tmpl w:val="E076B436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23B2BB6"/>
    <w:multiLevelType w:val="hybridMultilevel"/>
    <w:tmpl w:val="511E6A0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5" w15:restartNumberingAfterBreak="0">
    <w:nsid w:val="625346A7"/>
    <w:multiLevelType w:val="hybridMultilevel"/>
    <w:tmpl w:val="925C6F8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6" w15:restartNumberingAfterBreak="0">
    <w:nsid w:val="63406B69"/>
    <w:multiLevelType w:val="hybridMultilevel"/>
    <w:tmpl w:val="E0C80B68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7" w15:restartNumberingAfterBreak="0">
    <w:nsid w:val="639C1A92"/>
    <w:multiLevelType w:val="hybridMultilevel"/>
    <w:tmpl w:val="10A02134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8" w15:restartNumberingAfterBreak="0">
    <w:nsid w:val="64347AD4"/>
    <w:multiLevelType w:val="hybridMultilevel"/>
    <w:tmpl w:val="DC82F754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65A652AA"/>
    <w:multiLevelType w:val="hybridMultilevel"/>
    <w:tmpl w:val="003EBC4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0" w15:restartNumberingAfterBreak="0">
    <w:nsid w:val="66365F5C"/>
    <w:multiLevelType w:val="hybridMultilevel"/>
    <w:tmpl w:val="4C6C45FE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1" w15:restartNumberingAfterBreak="0">
    <w:nsid w:val="680E2FDA"/>
    <w:multiLevelType w:val="hybridMultilevel"/>
    <w:tmpl w:val="065C428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 w15:restartNumberingAfterBreak="0">
    <w:nsid w:val="694077A3"/>
    <w:multiLevelType w:val="hybridMultilevel"/>
    <w:tmpl w:val="F1D87A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A2F53C6"/>
    <w:multiLevelType w:val="hybridMultilevel"/>
    <w:tmpl w:val="30B27DBA"/>
    <w:lvl w:ilvl="0" w:tplc="90E2A26A">
      <w:start w:val="1"/>
      <w:numFmt w:val="lowerLetter"/>
      <w:lvlText w:val="%1)"/>
      <w:lvlJc w:val="left"/>
      <w:pPr>
        <w:ind w:left="360" w:hanging="360"/>
      </w:pPr>
      <w:rPr>
        <w:rFonts w:ascii="Arial" w:hAnsi="Arial" w:cs="Times New Roman" w:hint="default"/>
        <w:sz w:val="1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4" w15:restartNumberingAfterBreak="0">
    <w:nsid w:val="6AC72BDC"/>
    <w:multiLevelType w:val="hybridMultilevel"/>
    <w:tmpl w:val="BD5C1A3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C9F5AC6"/>
    <w:multiLevelType w:val="hybridMultilevel"/>
    <w:tmpl w:val="5882DC0A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6" w15:restartNumberingAfterBreak="0">
    <w:nsid w:val="6FFE2788"/>
    <w:multiLevelType w:val="hybridMultilevel"/>
    <w:tmpl w:val="7C706FA0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70960CD5"/>
    <w:multiLevelType w:val="hybridMultilevel"/>
    <w:tmpl w:val="FE081B5E"/>
    <w:lvl w:ilvl="0" w:tplc="28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8" w15:restartNumberingAfterBreak="0">
    <w:nsid w:val="728B1AD6"/>
    <w:multiLevelType w:val="hybridMultilevel"/>
    <w:tmpl w:val="6B449656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9" w15:restartNumberingAfterBreak="0">
    <w:nsid w:val="73CA5D95"/>
    <w:multiLevelType w:val="hybridMultilevel"/>
    <w:tmpl w:val="E7CAD422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0" w15:restartNumberingAfterBreak="0">
    <w:nsid w:val="74A41A93"/>
    <w:multiLevelType w:val="hybridMultilevel"/>
    <w:tmpl w:val="4CBA0BDC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74DC7179"/>
    <w:multiLevelType w:val="hybridMultilevel"/>
    <w:tmpl w:val="0DA278CE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74E248E1"/>
    <w:multiLevelType w:val="hybridMultilevel"/>
    <w:tmpl w:val="5DA60444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5731140"/>
    <w:multiLevelType w:val="hybridMultilevel"/>
    <w:tmpl w:val="084A743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4" w15:restartNumberingAfterBreak="0">
    <w:nsid w:val="75EB0EF5"/>
    <w:multiLevelType w:val="hybridMultilevel"/>
    <w:tmpl w:val="FFC4C9C8"/>
    <w:lvl w:ilvl="0" w:tplc="28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5" w15:restartNumberingAfterBreak="0">
    <w:nsid w:val="76C12A16"/>
    <w:multiLevelType w:val="hybridMultilevel"/>
    <w:tmpl w:val="7102BC6E"/>
    <w:lvl w:ilvl="0" w:tplc="5798B4E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color w:val="auto"/>
        <w:sz w:val="20"/>
      </w:rPr>
    </w:lvl>
    <w:lvl w:ilvl="1" w:tplc="28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6" w15:restartNumberingAfterBreak="0">
    <w:nsid w:val="78A94A73"/>
    <w:multiLevelType w:val="hybridMultilevel"/>
    <w:tmpl w:val="A5CC1644"/>
    <w:lvl w:ilvl="0" w:tplc="795400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7" w15:restartNumberingAfterBreak="0">
    <w:nsid w:val="7BA42664"/>
    <w:multiLevelType w:val="hybridMultilevel"/>
    <w:tmpl w:val="04E04A20"/>
    <w:lvl w:ilvl="0" w:tplc="D97AD7C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8" w15:restartNumberingAfterBreak="0">
    <w:nsid w:val="7BB0505F"/>
    <w:multiLevelType w:val="hybridMultilevel"/>
    <w:tmpl w:val="46C419B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9" w15:restartNumberingAfterBreak="0">
    <w:nsid w:val="7CAB7CE7"/>
    <w:multiLevelType w:val="hybridMultilevel"/>
    <w:tmpl w:val="2144A856"/>
    <w:lvl w:ilvl="0" w:tplc="28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0" w15:restartNumberingAfterBreak="0">
    <w:nsid w:val="7D9D311E"/>
    <w:multiLevelType w:val="multilevel"/>
    <w:tmpl w:val="0414BA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1" w15:restartNumberingAfterBreak="0">
    <w:nsid w:val="7EBE14EF"/>
    <w:multiLevelType w:val="multilevel"/>
    <w:tmpl w:val="7D385BE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2" w15:restartNumberingAfterBreak="0">
    <w:nsid w:val="7F1D5E00"/>
    <w:multiLevelType w:val="hybridMultilevel"/>
    <w:tmpl w:val="C052B81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F9D6E04"/>
    <w:multiLevelType w:val="hybridMultilevel"/>
    <w:tmpl w:val="B616F29C"/>
    <w:lvl w:ilvl="0" w:tplc="B6766166">
      <w:numFmt w:val="bullet"/>
      <w:lvlText w:val="-"/>
      <w:lvlJc w:val="left"/>
      <w:pPr>
        <w:ind w:left="360" w:hanging="360"/>
      </w:pPr>
      <w:rPr>
        <w:rFonts w:ascii="Verdana" w:hAnsi="Verdana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31"/>
  </w:num>
  <w:num w:numId="3">
    <w:abstractNumId w:val="74"/>
  </w:num>
  <w:num w:numId="4">
    <w:abstractNumId w:val="47"/>
  </w:num>
  <w:num w:numId="5">
    <w:abstractNumId w:val="12"/>
  </w:num>
  <w:num w:numId="6">
    <w:abstractNumId w:val="2"/>
  </w:num>
  <w:num w:numId="7">
    <w:abstractNumId w:val="110"/>
  </w:num>
  <w:num w:numId="8">
    <w:abstractNumId w:val="83"/>
  </w:num>
  <w:num w:numId="9">
    <w:abstractNumId w:val="67"/>
  </w:num>
  <w:num w:numId="10">
    <w:abstractNumId w:val="104"/>
  </w:num>
  <w:num w:numId="11">
    <w:abstractNumId w:val="128"/>
  </w:num>
  <w:num w:numId="12">
    <w:abstractNumId w:val="55"/>
  </w:num>
  <w:num w:numId="13">
    <w:abstractNumId w:val="82"/>
  </w:num>
  <w:num w:numId="14">
    <w:abstractNumId w:val="44"/>
  </w:num>
  <w:num w:numId="15">
    <w:abstractNumId w:val="84"/>
  </w:num>
  <w:num w:numId="16">
    <w:abstractNumId w:val="0"/>
  </w:num>
  <w:num w:numId="17">
    <w:abstractNumId w:val="39"/>
  </w:num>
  <w:num w:numId="18">
    <w:abstractNumId w:val="4"/>
  </w:num>
  <w:num w:numId="19">
    <w:abstractNumId w:val="87"/>
  </w:num>
  <w:num w:numId="20">
    <w:abstractNumId w:val="51"/>
  </w:num>
  <w:num w:numId="21">
    <w:abstractNumId w:val="105"/>
  </w:num>
  <w:num w:numId="22">
    <w:abstractNumId w:val="75"/>
  </w:num>
  <w:num w:numId="23">
    <w:abstractNumId w:val="109"/>
  </w:num>
  <w:num w:numId="24">
    <w:abstractNumId w:val="111"/>
  </w:num>
  <w:num w:numId="25">
    <w:abstractNumId w:val="21"/>
  </w:num>
  <w:num w:numId="26">
    <w:abstractNumId w:val="48"/>
  </w:num>
  <w:num w:numId="27">
    <w:abstractNumId w:val="16"/>
  </w:num>
  <w:num w:numId="28">
    <w:abstractNumId w:val="8"/>
  </w:num>
  <w:num w:numId="29">
    <w:abstractNumId w:val="112"/>
  </w:num>
  <w:num w:numId="30">
    <w:abstractNumId w:val="65"/>
  </w:num>
  <w:num w:numId="31">
    <w:abstractNumId w:val="59"/>
  </w:num>
  <w:num w:numId="32">
    <w:abstractNumId w:val="97"/>
  </w:num>
  <w:num w:numId="33">
    <w:abstractNumId w:val="9"/>
  </w:num>
  <w:num w:numId="34">
    <w:abstractNumId w:val="26"/>
  </w:num>
  <w:num w:numId="35">
    <w:abstractNumId w:val="41"/>
  </w:num>
  <w:num w:numId="36">
    <w:abstractNumId w:val="3"/>
  </w:num>
  <w:num w:numId="37">
    <w:abstractNumId w:val="91"/>
  </w:num>
  <w:num w:numId="38">
    <w:abstractNumId w:val="40"/>
  </w:num>
  <w:num w:numId="39">
    <w:abstractNumId w:val="95"/>
  </w:num>
  <w:num w:numId="40">
    <w:abstractNumId w:val="108"/>
  </w:num>
  <w:num w:numId="41">
    <w:abstractNumId w:val="15"/>
  </w:num>
  <w:num w:numId="42">
    <w:abstractNumId w:val="54"/>
  </w:num>
  <w:num w:numId="43">
    <w:abstractNumId w:val="52"/>
  </w:num>
  <w:num w:numId="44">
    <w:abstractNumId w:val="89"/>
  </w:num>
  <w:num w:numId="45">
    <w:abstractNumId w:val="77"/>
  </w:num>
  <w:num w:numId="46">
    <w:abstractNumId w:val="56"/>
  </w:num>
  <w:num w:numId="47">
    <w:abstractNumId w:val="113"/>
  </w:num>
  <w:num w:numId="48">
    <w:abstractNumId w:val="71"/>
  </w:num>
  <w:num w:numId="49">
    <w:abstractNumId w:val="11"/>
  </w:num>
  <w:num w:numId="50">
    <w:abstractNumId w:val="17"/>
  </w:num>
  <w:num w:numId="51">
    <w:abstractNumId w:val="18"/>
  </w:num>
  <w:num w:numId="52">
    <w:abstractNumId w:val="14"/>
  </w:num>
  <w:num w:numId="53">
    <w:abstractNumId w:val="133"/>
  </w:num>
  <w:num w:numId="54">
    <w:abstractNumId w:val="45"/>
  </w:num>
  <w:num w:numId="55">
    <w:abstractNumId w:val="66"/>
  </w:num>
  <w:num w:numId="56">
    <w:abstractNumId w:val="34"/>
  </w:num>
  <w:num w:numId="57">
    <w:abstractNumId w:val="120"/>
  </w:num>
  <w:num w:numId="58">
    <w:abstractNumId w:val="25"/>
  </w:num>
  <w:num w:numId="59">
    <w:abstractNumId w:val="62"/>
  </w:num>
  <w:num w:numId="60">
    <w:abstractNumId w:val="35"/>
  </w:num>
  <w:num w:numId="61">
    <w:abstractNumId w:val="32"/>
  </w:num>
  <w:num w:numId="62">
    <w:abstractNumId w:val="130"/>
  </w:num>
  <w:num w:numId="63">
    <w:abstractNumId w:val="50"/>
  </w:num>
  <w:num w:numId="64">
    <w:abstractNumId w:val="78"/>
  </w:num>
  <w:num w:numId="65">
    <w:abstractNumId w:val="93"/>
  </w:num>
  <w:num w:numId="66">
    <w:abstractNumId w:val="90"/>
  </w:num>
  <w:num w:numId="67">
    <w:abstractNumId w:val="129"/>
  </w:num>
  <w:num w:numId="68">
    <w:abstractNumId w:val="132"/>
  </w:num>
  <w:num w:numId="69">
    <w:abstractNumId w:val="72"/>
  </w:num>
  <w:num w:numId="70">
    <w:abstractNumId w:val="124"/>
  </w:num>
  <w:num w:numId="71">
    <w:abstractNumId w:val="73"/>
  </w:num>
  <w:num w:numId="72">
    <w:abstractNumId w:val="57"/>
  </w:num>
  <w:num w:numId="73">
    <w:abstractNumId w:val="63"/>
  </w:num>
  <w:num w:numId="74">
    <w:abstractNumId w:val="117"/>
  </w:num>
  <w:num w:numId="75">
    <w:abstractNumId w:val="37"/>
  </w:num>
  <w:num w:numId="76">
    <w:abstractNumId w:val="42"/>
  </w:num>
  <w:num w:numId="77">
    <w:abstractNumId w:val="79"/>
  </w:num>
  <w:num w:numId="78">
    <w:abstractNumId w:val="107"/>
  </w:num>
  <w:num w:numId="79">
    <w:abstractNumId w:val="58"/>
  </w:num>
  <w:num w:numId="80">
    <w:abstractNumId w:val="30"/>
  </w:num>
  <w:num w:numId="81">
    <w:abstractNumId w:val="86"/>
  </w:num>
  <w:num w:numId="82">
    <w:abstractNumId w:val="96"/>
  </w:num>
  <w:num w:numId="83">
    <w:abstractNumId w:val="106"/>
  </w:num>
  <w:num w:numId="84">
    <w:abstractNumId w:val="99"/>
  </w:num>
  <w:num w:numId="85">
    <w:abstractNumId w:val="38"/>
  </w:num>
  <w:num w:numId="86">
    <w:abstractNumId w:val="127"/>
  </w:num>
  <w:num w:numId="87">
    <w:abstractNumId w:val="103"/>
  </w:num>
  <w:num w:numId="88">
    <w:abstractNumId w:val="20"/>
  </w:num>
  <w:num w:numId="89">
    <w:abstractNumId w:val="85"/>
  </w:num>
  <w:num w:numId="90">
    <w:abstractNumId w:val="122"/>
  </w:num>
  <w:num w:numId="91">
    <w:abstractNumId w:val="33"/>
  </w:num>
  <w:num w:numId="92">
    <w:abstractNumId w:val="94"/>
  </w:num>
  <w:num w:numId="93">
    <w:abstractNumId w:val="100"/>
  </w:num>
  <w:num w:numId="94">
    <w:abstractNumId w:val="49"/>
  </w:num>
  <w:num w:numId="95">
    <w:abstractNumId w:val="92"/>
  </w:num>
  <w:num w:numId="96">
    <w:abstractNumId w:val="80"/>
  </w:num>
  <w:num w:numId="97">
    <w:abstractNumId w:val="60"/>
  </w:num>
  <w:num w:numId="98">
    <w:abstractNumId w:val="13"/>
  </w:num>
  <w:num w:numId="99">
    <w:abstractNumId w:val="81"/>
  </w:num>
  <w:num w:numId="100">
    <w:abstractNumId w:val="7"/>
  </w:num>
  <w:num w:numId="101">
    <w:abstractNumId w:val="121"/>
  </w:num>
  <w:num w:numId="102">
    <w:abstractNumId w:val="5"/>
  </w:num>
  <w:num w:numId="103">
    <w:abstractNumId w:val="68"/>
  </w:num>
  <w:num w:numId="104">
    <w:abstractNumId w:val="53"/>
  </w:num>
  <w:num w:numId="105">
    <w:abstractNumId w:val="19"/>
  </w:num>
  <w:num w:numId="106">
    <w:abstractNumId w:val="126"/>
  </w:num>
  <w:num w:numId="107">
    <w:abstractNumId w:val="27"/>
  </w:num>
  <w:num w:numId="108">
    <w:abstractNumId w:val="6"/>
  </w:num>
  <w:num w:numId="109">
    <w:abstractNumId w:val="10"/>
  </w:num>
  <w:num w:numId="110">
    <w:abstractNumId w:val="119"/>
  </w:num>
  <w:num w:numId="111">
    <w:abstractNumId w:val="29"/>
  </w:num>
  <w:num w:numId="112">
    <w:abstractNumId w:val="64"/>
  </w:num>
  <w:num w:numId="113">
    <w:abstractNumId w:val="70"/>
  </w:num>
  <w:num w:numId="114">
    <w:abstractNumId w:val="88"/>
  </w:num>
  <w:num w:numId="115">
    <w:abstractNumId w:val="22"/>
  </w:num>
  <w:num w:numId="116">
    <w:abstractNumId w:val="23"/>
  </w:num>
  <w:num w:numId="117">
    <w:abstractNumId w:val="76"/>
  </w:num>
  <w:num w:numId="118">
    <w:abstractNumId w:val="114"/>
  </w:num>
  <w:num w:numId="119">
    <w:abstractNumId w:val="28"/>
  </w:num>
  <w:num w:numId="120">
    <w:abstractNumId w:val="69"/>
  </w:num>
  <w:num w:numId="121">
    <w:abstractNumId w:val="118"/>
  </w:num>
  <w:num w:numId="122">
    <w:abstractNumId w:val="61"/>
  </w:num>
  <w:num w:numId="123">
    <w:abstractNumId w:val="123"/>
  </w:num>
  <w:num w:numId="124">
    <w:abstractNumId w:val="125"/>
  </w:num>
  <w:num w:numId="125">
    <w:abstractNumId w:val="98"/>
  </w:num>
  <w:num w:numId="126">
    <w:abstractNumId w:val="36"/>
  </w:num>
  <w:num w:numId="127">
    <w:abstractNumId w:val="43"/>
  </w:num>
  <w:num w:numId="128">
    <w:abstractNumId w:val="24"/>
  </w:num>
  <w:num w:numId="129">
    <w:abstractNumId w:val="101"/>
  </w:num>
  <w:num w:numId="130">
    <w:abstractNumId w:val="115"/>
  </w:num>
  <w:num w:numId="131">
    <w:abstractNumId w:val="102"/>
  </w:num>
  <w:num w:numId="132">
    <w:abstractNumId w:val="1"/>
  </w:num>
  <w:num w:numId="133">
    <w:abstractNumId w:val="116"/>
  </w:num>
  <w:num w:numId="134">
    <w:abstractNumId w:val="31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856"/>
    <w:rsid w:val="000003EF"/>
    <w:rsid w:val="00002BB2"/>
    <w:rsid w:val="000108E0"/>
    <w:rsid w:val="00016DC8"/>
    <w:rsid w:val="00023529"/>
    <w:rsid w:val="00023B5F"/>
    <w:rsid w:val="00024092"/>
    <w:rsid w:val="00030752"/>
    <w:rsid w:val="00031F7A"/>
    <w:rsid w:val="00032454"/>
    <w:rsid w:val="00037BF7"/>
    <w:rsid w:val="000403D4"/>
    <w:rsid w:val="00051467"/>
    <w:rsid w:val="000532A5"/>
    <w:rsid w:val="000545DE"/>
    <w:rsid w:val="00062C31"/>
    <w:rsid w:val="00065A8F"/>
    <w:rsid w:val="00076298"/>
    <w:rsid w:val="000776E4"/>
    <w:rsid w:val="0008289F"/>
    <w:rsid w:val="00083211"/>
    <w:rsid w:val="00091A15"/>
    <w:rsid w:val="00091E57"/>
    <w:rsid w:val="000A6C67"/>
    <w:rsid w:val="000A770C"/>
    <w:rsid w:val="000B1174"/>
    <w:rsid w:val="000C68DA"/>
    <w:rsid w:val="000C6E42"/>
    <w:rsid w:val="000C707B"/>
    <w:rsid w:val="000E061D"/>
    <w:rsid w:val="000E6265"/>
    <w:rsid w:val="000E7C8C"/>
    <w:rsid w:val="000F7917"/>
    <w:rsid w:val="00100763"/>
    <w:rsid w:val="0010258A"/>
    <w:rsid w:val="001066A5"/>
    <w:rsid w:val="00110454"/>
    <w:rsid w:val="00112105"/>
    <w:rsid w:val="0012022D"/>
    <w:rsid w:val="00122B2A"/>
    <w:rsid w:val="001258CA"/>
    <w:rsid w:val="00131717"/>
    <w:rsid w:val="00134669"/>
    <w:rsid w:val="00140261"/>
    <w:rsid w:val="001459B5"/>
    <w:rsid w:val="0015384F"/>
    <w:rsid w:val="00157E75"/>
    <w:rsid w:val="00166C5F"/>
    <w:rsid w:val="00181951"/>
    <w:rsid w:val="0018228D"/>
    <w:rsid w:val="001832DC"/>
    <w:rsid w:val="00184159"/>
    <w:rsid w:val="00184920"/>
    <w:rsid w:val="0019332A"/>
    <w:rsid w:val="00193510"/>
    <w:rsid w:val="00193DBB"/>
    <w:rsid w:val="00194B8C"/>
    <w:rsid w:val="001A05BE"/>
    <w:rsid w:val="001A3C0C"/>
    <w:rsid w:val="001A7B26"/>
    <w:rsid w:val="001B3EEC"/>
    <w:rsid w:val="001B546A"/>
    <w:rsid w:val="001C27D3"/>
    <w:rsid w:val="001C2A6B"/>
    <w:rsid w:val="001C2FD9"/>
    <w:rsid w:val="001C4D6E"/>
    <w:rsid w:val="001C522E"/>
    <w:rsid w:val="001C62F6"/>
    <w:rsid w:val="001D034B"/>
    <w:rsid w:val="001D63F7"/>
    <w:rsid w:val="001D67A5"/>
    <w:rsid w:val="001D6C63"/>
    <w:rsid w:val="001E11D3"/>
    <w:rsid w:val="001E41ED"/>
    <w:rsid w:val="001F081D"/>
    <w:rsid w:val="002027CC"/>
    <w:rsid w:val="00203ACE"/>
    <w:rsid w:val="002042BC"/>
    <w:rsid w:val="00206062"/>
    <w:rsid w:val="00207652"/>
    <w:rsid w:val="00207EEF"/>
    <w:rsid w:val="0021157A"/>
    <w:rsid w:val="00212786"/>
    <w:rsid w:val="002130B0"/>
    <w:rsid w:val="00213773"/>
    <w:rsid w:val="00230818"/>
    <w:rsid w:val="00231761"/>
    <w:rsid w:val="002329C4"/>
    <w:rsid w:val="00242E9A"/>
    <w:rsid w:val="00242F2D"/>
    <w:rsid w:val="002436D1"/>
    <w:rsid w:val="00245739"/>
    <w:rsid w:val="00251F3E"/>
    <w:rsid w:val="0025668E"/>
    <w:rsid w:val="00262E5D"/>
    <w:rsid w:val="00263A02"/>
    <w:rsid w:val="00263AFE"/>
    <w:rsid w:val="0027016D"/>
    <w:rsid w:val="00275274"/>
    <w:rsid w:val="00277D25"/>
    <w:rsid w:val="00277FC4"/>
    <w:rsid w:val="00282242"/>
    <w:rsid w:val="00282941"/>
    <w:rsid w:val="002839B4"/>
    <w:rsid w:val="00284A1B"/>
    <w:rsid w:val="00287143"/>
    <w:rsid w:val="00293173"/>
    <w:rsid w:val="00293327"/>
    <w:rsid w:val="00294C47"/>
    <w:rsid w:val="00295EF2"/>
    <w:rsid w:val="00297706"/>
    <w:rsid w:val="002A45D2"/>
    <w:rsid w:val="002A5E5C"/>
    <w:rsid w:val="002A789F"/>
    <w:rsid w:val="002A7E27"/>
    <w:rsid w:val="002B0547"/>
    <w:rsid w:val="002B1EF0"/>
    <w:rsid w:val="002B609A"/>
    <w:rsid w:val="002C364A"/>
    <w:rsid w:val="002C5839"/>
    <w:rsid w:val="002D5A64"/>
    <w:rsid w:val="002F05C9"/>
    <w:rsid w:val="002F217E"/>
    <w:rsid w:val="00301B4F"/>
    <w:rsid w:val="00301B50"/>
    <w:rsid w:val="00301C37"/>
    <w:rsid w:val="003055C2"/>
    <w:rsid w:val="00324C47"/>
    <w:rsid w:val="003274A9"/>
    <w:rsid w:val="00332E3F"/>
    <w:rsid w:val="00342C05"/>
    <w:rsid w:val="00344E08"/>
    <w:rsid w:val="003511E2"/>
    <w:rsid w:val="00351590"/>
    <w:rsid w:val="00352E48"/>
    <w:rsid w:val="00356E12"/>
    <w:rsid w:val="003758CD"/>
    <w:rsid w:val="003765E1"/>
    <w:rsid w:val="00376B80"/>
    <w:rsid w:val="00382A9C"/>
    <w:rsid w:val="003830CB"/>
    <w:rsid w:val="00392C52"/>
    <w:rsid w:val="00394D84"/>
    <w:rsid w:val="003A02CA"/>
    <w:rsid w:val="003A1991"/>
    <w:rsid w:val="003A1E33"/>
    <w:rsid w:val="003B14B7"/>
    <w:rsid w:val="003B2364"/>
    <w:rsid w:val="003B5B13"/>
    <w:rsid w:val="003B628D"/>
    <w:rsid w:val="003C1434"/>
    <w:rsid w:val="003C1B14"/>
    <w:rsid w:val="003C4FE8"/>
    <w:rsid w:val="003E3237"/>
    <w:rsid w:val="003E7C0B"/>
    <w:rsid w:val="003F1CD5"/>
    <w:rsid w:val="003F2C19"/>
    <w:rsid w:val="003F4E38"/>
    <w:rsid w:val="00400C2C"/>
    <w:rsid w:val="00404248"/>
    <w:rsid w:val="00404A19"/>
    <w:rsid w:val="00413247"/>
    <w:rsid w:val="004379FC"/>
    <w:rsid w:val="00440602"/>
    <w:rsid w:val="0044174B"/>
    <w:rsid w:val="00442332"/>
    <w:rsid w:val="00450ECC"/>
    <w:rsid w:val="004538B5"/>
    <w:rsid w:val="00454104"/>
    <w:rsid w:val="00466C34"/>
    <w:rsid w:val="00467619"/>
    <w:rsid w:val="00474CAB"/>
    <w:rsid w:val="00474DE4"/>
    <w:rsid w:val="004757D9"/>
    <w:rsid w:val="00475B6D"/>
    <w:rsid w:val="004B35DA"/>
    <w:rsid w:val="004B48DC"/>
    <w:rsid w:val="004B4DDD"/>
    <w:rsid w:val="004B624E"/>
    <w:rsid w:val="004B6BA1"/>
    <w:rsid w:val="004B6DD4"/>
    <w:rsid w:val="004C263A"/>
    <w:rsid w:val="004C429B"/>
    <w:rsid w:val="004C6DEC"/>
    <w:rsid w:val="004C7EEF"/>
    <w:rsid w:val="004D318C"/>
    <w:rsid w:val="004D65B6"/>
    <w:rsid w:val="004E15DB"/>
    <w:rsid w:val="004E1B29"/>
    <w:rsid w:val="004E1FBB"/>
    <w:rsid w:val="004E543C"/>
    <w:rsid w:val="004E6035"/>
    <w:rsid w:val="004E791E"/>
    <w:rsid w:val="004F0696"/>
    <w:rsid w:val="004F2386"/>
    <w:rsid w:val="004F38ED"/>
    <w:rsid w:val="004F3D69"/>
    <w:rsid w:val="004F5F1F"/>
    <w:rsid w:val="004F6E65"/>
    <w:rsid w:val="0050491E"/>
    <w:rsid w:val="00510B4D"/>
    <w:rsid w:val="00510CA2"/>
    <w:rsid w:val="00511BD3"/>
    <w:rsid w:val="00520562"/>
    <w:rsid w:val="00526CEE"/>
    <w:rsid w:val="0053631E"/>
    <w:rsid w:val="005426F8"/>
    <w:rsid w:val="0054721B"/>
    <w:rsid w:val="005474A4"/>
    <w:rsid w:val="0055352F"/>
    <w:rsid w:val="005547E1"/>
    <w:rsid w:val="005575C8"/>
    <w:rsid w:val="0055766F"/>
    <w:rsid w:val="0057118F"/>
    <w:rsid w:val="00580241"/>
    <w:rsid w:val="00582466"/>
    <w:rsid w:val="0058432C"/>
    <w:rsid w:val="005A149F"/>
    <w:rsid w:val="005C109F"/>
    <w:rsid w:val="005C3BB2"/>
    <w:rsid w:val="005C4AE4"/>
    <w:rsid w:val="005C7096"/>
    <w:rsid w:val="005D12D5"/>
    <w:rsid w:val="005E58F5"/>
    <w:rsid w:val="006009A1"/>
    <w:rsid w:val="00602DA8"/>
    <w:rsid w:val="0060718D"/>
    <w:rsid w:val="006077A6"/>
    <w:rsid w:val="00623886"/>
    <w:rsid w:val="00625329"/>
    <w:rsid w:val="0063421E"/>
    <w:rsid w:val="00634B70"/>
    <w:rsid w:val="00636E5B"/>
    <w:rsid w:val="0064414B"/>
    <w:rsid w:val="00644214"/>
    <w:rsid w:val="0065209A"/>
    <w:rsid w:val="00653726"/>
    <w:rsid w:val="00673DCB"/>
    <w:rsid w:val="00676764"/>
    <w:rsid w:val="00677F43"/>
    <w:rsid w:val="00681CD4"/>
    <w:rsid w:val="00686591"/>
    <w:rsid w:val="00690A7B"/>
    <w:rsid w:val="006A012D"/>
    <w:rsid w:val="006B7A8F"/>
    <w:rsid w:val="006C0926"/>
    <w:rsid w:val="006C4F86"/>
    <w:rsid w:val="006D6323"/>
    <w:rsid w:val="006E0CFE"/>
    <w:rsid w:val="006E2442"/>
    <w:rsid w:val="006E3FA8"/>
    <w:rsid w:val="006E6D69"/>
    <w:rsid w:val="006F0A6A"/>
    <w:rsid w:val="006F25AF"/>
    <w:rsid w:val="00703D9A"/>
    <w:rsid w:val="007109B1"/>
    <w:rsid w:val="00712806"/>
    <w:rsid w:val="0072581C"/>
    <w:rsid w:val="00734515"/>
    <w:rsid w:val="0073666D"/>
    <w:rsid w:val="0074732A"/>
    <w:rsid w:val="0075426C"/>
    <w:rsid w:val="00754F4E"/>
    <w:rsid w:val="00755476"/>
    <w:rsid w:val="00761D8E"/>
    <w:rsid w:val="0076385B"/>
    <w:rsid w:val="007679C7"/>
    <w:rsid w:val="007807F0"/>
    <w:rsid w:val="00783AFC"/>
    <w:rsid w:val="00793587"/>
    <w:rsid w:val="00796FBA"/>
    <w:rsid w:val="007A1AF0"/>
    <w:rsid w:val="007A223A"/>
    <w:rsid w:val="007A2A04"/>
    <w:rsid w:val="007B1499"/>
    <w:rsid w:val="007C3E3C"/>
    <w:rsid w:val="007C62B4"/>
    <w:rsid w:val="007D054F"/>
    <w:rsid w:val="007D3B7D"/>
    <w:rsid w:val="007E02BF"/>
    <w:rsid w:val="007E194E"/>
    <w:rsid w:val="007E30EE"/>
    <w:rsid w:val="007E5C16"/>
    <w:rsid w:val="00801AC1"/>
    <w:rsid w:val="00803021"/>
    <w:rsid w:val="00807B4A"/>
    <w:rsid w:val="0081065A"/>
    <w:rsid w:val="00811266"/>
    <w:rsid w:val="00811866"/>
    <w:rsid w:val="00817426"/>
    <w:rsid w:val="00822D36"/>
    <w:rsid w:val="0082362E"/>
    <w:rsid w:val="0082386D"/>
    <w:rsid w:val="00831950"/>
    <w:rsid w:val="00840F48"/>
    <w:rsid w:val="00841E47"/>
    <w:rsid w:val="0084230C"/>
    <w:rsid w:val="00842D6A"/>
    <w:rsid w:val="008479A4"/>
    <w:rsid w:val="008539B4"/>
    <w:rsid w:val="0086154D"/>
    <w:rsid w:val="008662E2"/>
    <w:rsid w:val="008741F8"/>
    <w:rsid w:val="00882D74"/>
    <w:rsid w:val="00886995"/>
    <w:rsid w:val="00887D34"/>
    <w:rsid w:val="00891C8F"/>
    <w:rsid w:val="00892716"/>
    <w:rsid w:val="00894C95"/>
    <w:rsid w:val="008961B1"/>
    <w:rsid w:val="008A478E"/>
    <w:rsid w:val="008A7E74"/>
    <w:rsid w:val="008C28C2"/>
    <w:rsid w:val="008C6B94"/>
    <w:rsid w:val="008D351D"/>
    <w:rsid w:val="008E01DE"/>
    <w:rsid w:val="008E1A11"/>
    <w:rsid w:val="008F2CC1"/>
    <w:rsid w:val="00901190"/>
    <w:rsid w:val="00904F01"/>
    <w:rsid w:val="00910491"/>
    <w:rsid w:val="00911FC4"/>
    <w:rsid w:val="009209AB"/>
    <w:rsid w:val="00925D1F"/>
    <w:rsid w:val="0093179C"/>
    <w:rsid w:val="00933FA6"/>
    <w:rsid w:val="0093756E"/>
    <w:rsid w:val="00940635"/>
    <w:rsid w:val="00941DDE"/>
    <w:rsid w:val="00944684"/>
    <w:rsid w:val="00945A04"/>
    <w:rsid w:val="009602D3"/>
    <w:rsid w:val="00963D85"/>
    <w:rsid w:val="0096744E"/>
    <w:rsid w:val="009707A9"/>
    <w:rsid w:val="00972345"/>
    <w:rsid w:val="00991856"/>
    <w:rsid w:val="0099772B"/>
    <w:rsid w:val="009A106A"/>
    <w:rsid w:val="009A107E"/>
    <w:rsid w:val="009A4F1C"/>
    <w:rsid w:val="009A4F86"/>
    <w:rsid w:val="009B2D6D"/>
    <w:rsid w:val="009B4823"/>
    <w:rsid w:val="009B6FF4"/>
    <w:rsid w:val="009D2B8D"/>
    <w:rsid w:val="009D3001"/>
    <w:rsid w:val="009D3A54"/>
    <w:rsid w:val="009D6A62"/>
    <w:rsid w:val="009E113D"/>
    <w:rsid w:val="009E1307"/>
    <w:rsid w:val="009E2152"/>
    <w:rsid w:val="009E2BBE"/>
    <w:rsid w:val="009E5374"/>
    <w:rsid w:val="009E5DB9"/>
    <w:rsid w:val="009F3D12"/>
    <w:rsid w:val="009F7921"/>
    <w:rsid w:val="00A07CDF"/>
    <w:rsid w:val="00A10B41"/>
    <w:rsid w:val="00A11DD0"/>
    <w:rsid w:val="00A1265E"/>
    <w:rsid w:val="00A133E6"/>
    <w:rsid w:val="00A1468B"/>
    <w:rsid w:val="00A161F3"/>
    <w:rsid w:val="00A17F59"/>
    <w:rsid w:val="00A2215D"/>
    <w:rsid w:val="00A231B7"/>
    <w:rsid w:val="00A25C71"/>
    <w:rsid w:val="00A25F87"/>
    <w:rsid w:val="00A31217"/>
    <w:rsid w:val="00A37421"/>
    <w:rsid w:val="00A4145A"/>
    <w:rsid w:val="00A427F3"/>
    <w:rsid w:val="00A46F7B"/>
    <w:rsid w:val="00A55AC3"/>
    <w:rsid w:val="00A707FC"/>
    <w:rsid w:val="00A70C21"/>
    <w:rsid w:val="00A77AA6"/>
    <w:rsid w:val="00A84DCA"/>
    <w:rsid w:val="00A9057D"/>
    <w:rsid w:val="00A96874"/>
    <w:rsid w:val="00AA4E58"/>
    <w:rsid w:val="00AB1CBF"/>
    <w:rsid w:val="00AC523D"/>
    <w:rsid w:val="00AC728C"/>
    <w:rsid w:val="00AD1AB7"/>
    <w:rsid w:val="00AE38E5"/>
    <w:rsid w:val="00AE575B"/>
    <w:rsid w:val="00AF0A63"/>
    <w:rsid w:val="00AF101A"/>
    <w:rsid w:val="00AF6CE9"/>
    <w:rsid w:val="00AF71C0"/>
    <w:rsid w:val="00AF7555"/>
    <w:rsid w:val="00B054A0"/>
    <w:rsid w:val="00B07602"/>
    <w:rsid w:val="00B112DC"/>
    <w:rsid w:val="00B131DF"/>
    <w:rsid w:val="00B139BF"/>
    <w:rsid w:val="00B23C77"/>
    <w:rsid w:val="00B30246"/>
    <w:rsid w:val="00B32995"/>
    <w:rsid w:val="00B33BD1"/>
    <w:rsid w:val="00B40512"/>
    <w:rsid w:val="00B40D6E"/>
    <w:rsid w:val="00B41D02"/>
    <w:rsid w:val="00B422F5"/>
    <w:rsid w:val="00B42B48"/>
    <w:rsid w:val="00B44B2B"/>
    <w:rsid w:val="00B46D2F"/>
    <w:rsid w:val="00B46E70"/>
    <w:rsid w:val="00B50B51"/>
    <w:rsid w:val="00B50CFD"/>
    <w:rsid w:val="00B551EE"/>
    <w:rsid w:val="00B557DB"/>
    <w:rsid w:val="00B572CC"/>
    <w:rsid w:val="00B57D69"/>
    <w:rsid w:val="00B60D20"/>
    <w:rsid w:val="00B70666"/>
    <w:rsid w:val="00B70D9E"/>
    <w:rsid w:val="00B76E6F"/>
    <w:rsid w:val="00B802D2"/>
    <w:rsid w:val="00B840AB"/>
    <w:rsid w:val="00B85E68"/>
    <w:rsid w:val="00B86478"/>
    <w:rsid w:val="00B91AA4"/>
    <w:rsid w:val="00B91E6E"/>
    <w:rsid w:val="00BA1513"/>
    <w:rsid w:val="00BA7BC4"/>
    <w:rsid w:val="00BB11C1"/>
    <w:rsid w:val="00BB3B1C"/>
    <w:rsid w:val="00BC153D"/>
    <w:rsid w:val="00BC506B"/>
    <w:rsid w:val="00BC7078"/>
    <w:rsid w:val="00BD24AE"/>
    <w:rsid w:val="00BE4E55"/>
    <w:rsid w:val="00BE7889"/>
    <w:rsid w:val="00BE7C4F"/>
    <w:rsid w:val="00BF0F54"/>
    <w:rsid w:val="00BF10BA"/>
    <w:rsid w:val="00BF1A29"/>
    <w:rsid w:val="00BF252F"/>
    <w:rsid w:val="00BF28B9"/>
    <w:rsid w:val="00BF34BE"/>
    <w:rsid w:val="00BF744A"/>
    <w:rsid w:val="00C1047A"/>
    <w:rsid w:val="00C134E0"/>
    <w:rsid w:val="00C13976"/>
    <w:rsid w:val="00C17B8A"/>
    <w:rsid w:val="00C2194F"/>
    <w:rsid w:val="00C21B0D"/>
    <w:rsid w:val="00C2624B"/>
    <w:rsid w:val="00C270FC"/>
    <w:rsid w:val="00C329B6"/>
    <w:rsid w:val="00C32ACD"/>
    <w:rsid w:val="00C3731D"/>
    <w:rsid w:val="00C37379"/>
    <w:rsid w:val="00C43B4C"/>
    <w:rsid w:val="00C44479"/>
    <w:rsid w:val="00C466E1"/>
    <w:rsid w:val="00C47674"/>
    <w:rsid w:val="00C516F1"/>
    <w:rsid w:val="00C57B86"/>
    <w:rsid w:val="00C6366A"/>
    <w:rsid w:val="00C67B68"/>
    <w:rsid w:val="00C85796"/>
    <w:rsid w:val="00C91C30"/>
    <w:rsid w:val="00C92CB2"/>
    <w:rsid w:val="00C94CC8"/>
    <w:rsid w:val="00C960EE"/>
    <w:rsid w:val="00CA04BB"/>
    <w:rsid w:val="00CA06CD"/>
    <w:rsid w:val="00CA4686"/>
    <w:rsid w:val="00CA6185"/>
    <w:rsid w:val="00CB67F8"/>
    <w:rsid w:val="00CB7F7E"/>
    <w:rsid w:val="00CC08C3"/>
    <w:rsid w:val="00CC2574"/>
    <w:rsid w:val="00CC4036"/>
    <w:rsid w:val="00CC7EB9"/>
    <w:rsid w:val="00CD251F"/>
    <w:rsid w:val="00CD5163"/>
    <w:rsid w:val="00CE0A0C"/>
    <w:rsid w:val="00CE40A5"/>
    <w:rsid w:val="00CE693C"/>
    <w:rsid w:val="00CF1E4F"/>
    <w:rsid w:val="00CF2E00"/>
    <w:rsid w:val="00D01E1E"/>
    <w:rsid w:val="00D029BB"/>
    <w:rsid w:val="00D04ACE"/>
    <w:rsid w:val="00D07C33"/>
    <w:rsid w:val="00D12290"/>
    <w:rsid w:val="00D12C0E"/>
    <w:rsid w:val="00D3659B"/>
    <w:rsid w:val="00D40025"/>
    <w:rsid w:val="00D45516"/>
    <w:rsid w:val="00D526E7"/>
    <w:rsid w:val="00D55E6D"/>
    <w:rsid w:val="00D57177"/>
    <w:rsid w:val="00D629DB"/>
    <w:rsid w:val="00D64A20"/>
    <w:rsid w:val="00D66427"/>
    <w:rsid w:val="00D66C85"/>
    <w:rsid w:val="00D710EE"/>
    <w:rsid w:val="00D73F38"/>
    <w:rsid w:val="00D82D80"/>
    <w:rsid w:val="00D83DC1"/>
    <w:rsid w:val="00D8479F"/>
    <w:rsid w:val="00D84A26"/>
    <w:rsid w:val="00D860EE"/>
    <w:rsid w:val="00D971CD"/>
    <w:rsid w:val="00DA4C53"/>
    <w:rsid w:val="00DA5C1C"/>
    <w:rsid w:val="00DB1182"/>
    <w:rsid w:val="00DB4690"/>
    <w:rsid w:val="00DC09FB"/>
    <w:rsid w:val="00DC2269"/>
    <w:rsid w:val="00DC3413"/>
    <w:rsid w:val="00DD309F"/>
    <w:rsid w:val="00DD601D"/>
    <w:rsid w:val="00DE39D6"/>
    <w:rsid w:val="00DF0882"/>
    <w:rsid w:val="00DF0D55"/>
    <w:rsid w:val="00DF42AF"/>
    <w:rsid w:val="00E01421"/>
    <w:rsid w:val="00E12D47"/>
    <w:rsid w:val="00E1305F"/>
    <w:rsid w:val="00E156E7"/>
    <w:rsid w:val="00E31448"/>
    <w:rsid w:val="00E324E4"/>
    <w:rsid w:val="00E352E5"/>
    <w:rsid w:val="00E36DA4"/>
    <w:rsid w:val="00E55929"/>
    <w:rsid w:val="00E57275"/>
    <w:rsid w:val="00E6238E"/>
    <w:rsid w:val="00E624EF"/>
    <w:rsid w:val="00E678FD"/>
    <w:rsid w:val="00E70FC5"/>
    <w:rsid w:val="00E75905"/>
    <w:rsid w:val="00E767DF"/>
    <w:rsid w:val="00E826ED"/>
    <w:rsid w:val="00E85284"/>
    <w:rsid w:val="00E92DB4"/>
    <w:rsid w:val="00E96434"/>
    <w:rsid w:val="00EA3081"/>
    <w:rsid w:val="00EA3940"/>
    <w:rsid w:val="00EA47DC"/>
    <w:rsid w:val="00EA5A94"/>
    <w:rsid w:val="00EB0269"/>
    <w:rsid w:val="00EB0DD6"/>
    <w:rsid w:val="00EB54C4"/>
    <w:rsid w:val="00EB7BF9"/>
    <w:rsid w:val="00EC14F3"/>
    <w:rsid w:val="00EC3405"/>
    <w:rsid w:val="00EC347D"/>
    <w:rsid w:val="00EC61D4"/>
    <w:rsid w:val="00EC7C44"/>
    <w:rsid w:val="00ED0D1B"/>
    <w:rsid w:val="00ED21DA"/>
    <w:rsid w:val="00ED260E"/>
    <w:rsid w:val="00EE17D8"/>
    <w:rsid w:val="00EF0BB7"/>
    <w:rsid w:val="00EF2556"/>
    <w:rsid w:val="00EF310C"/>
    <w:rsid w:val="00EF4D25"/>
    <w:rsid w:val="00F035AA"/>
    <w:rsid w:val="00F039BC"/>
    <w:rsid w:val="00F04187"/>
    <w:rsid w:val="00F10FF3"/>
    <w:rsid w:val="00F11EC7"/>
    <w:rsid w:val="00F25946"/>
    <w:rsid w:val="00F25AD7"/>
    <w:rsid w:val="00F355F4"/>
    <w:rsid w:val="00F367D6"/>
    <w:rsid w:val="00F42EC6"/>
    <w:rsid w:val="00F43B2D"/>
    <w:rsid w:val="00F43F94"/>
    <w:rsid w:val="00F440A8"/>
    <w:rsid w:val="00F50D2A"/>
    <w:rsid w:val="00F57CA3"/>
    <w:rsid w:val="00F6121B"/>
    <w:rsid w:val="00F6557C"/>
    <w:rsid w:val="00F67E6B"/>
    <w:rsid w:val="00F80963"/>
    <w:rsid w:val="00F81D8D"/>
    <w:rsid w:val="00F83146"/>
    <w:rsid w:val="00F9097F"/>
    <w:rsid w:val="00FB0258"/>
    <w:rsid w:val="00FB2C33"/>
    <w:rsid w:val="00FB4131"/>
    <w:rsid w:val="00FB5F62"/>
    <w:rsid w:val="00FB6AB4"/>
    <w:rsid w:val="00FB7775"/>
    <w:rsid w:val="00FC550C"/>
    <w:rsid w:val="00FC665D"/>
    <w:rsid w:val="00FD26CE"/>
    <w:rsid w:val="00FD50D2"/>
    <w:rsid w:val="00FE00B2"/>
    <w:rsid w:val="00FE07E9"/>
    <w:rsid w:val="00FE587E"/>
    <w:rsid w:val="00FF1484"/>
    <w:rsid w:val="00FF2F61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C5A0A3F-6C59-4283-BB42-C9FB41AC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91856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991856"/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99"/>
    <w:qFormat/>
    <w:rsid w:val="00991856"/>
    <w:pPr>
      <w:ind w:left="720"/>
      <w:contextualSpacing/>
    </w:pPr>
  </w:style>
  <w:style w:type="character" w:customStyle="1" w:styleId="apple-style-span">
    <w:name w:val="apple-style-span"/>
    <w:uiPriority w:val="99"/>
    <w:rsid w:val="004F3D69"/>
  </w:style>
  <w:style w:type="paragraph" w:customStyle="1" w:styleId="contenthead1">
    <w:name w:val="contenthead1"/>
    <w:basedOn w:val="Normal"/>
    <w:uiPriority w:val="99"/>
    <w:rsid w:val="004D65B6"/>
    <w:pPr>
      <w:spacing w:before="100" w:beforeAutospacing="1" w:after="100" w:afterAutospacing="1"/>
    </w:pPr>
    <w:rPr>
      <w:lang w:val="es-PE" w:eastAsia="es-PE"/>
    </w:rPr>
  </w:style>
  <w:style w:type="paragraph" w:styleId="Saludo">
    <w:name w:val="Salutation"/>
    <w:basedOn w:val="Normal"/>
    <w:next w:val="Normal"/>
    <w:link w:val="SaludoCar"/>
    <w:uiPriority w:val="99"/>
    <w:rsid w:val="00B33BD1"/>
  </w:style>
  <w:style w:type="character" w:customStyle="1" w:styleId="SaludoCar">
    <w:name w:val="Saludo Car"/>
    <w:link w:val="Saludo"/>
    <w:uiPriority w:val="99"/>
    <w:locked/>
    <w:rsid w:val="00B33BD1"/>
    <w:rPr>
      <w:rFonts w:ascii="Times New Roman" w:hAnsi="Times New Roman" w:cs="Times New Roman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uiPriority w:val="99"/>
    <w:rsid w:val="00B33BD1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locked/>
    <w:rsid w:val="00B33BD1"/>
    <w:rPr>
      <w:rFonts w:ascii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rsid w:val="009602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locked/>
    <w:rsid w:val="009602D3"/>
    <w:rPr>
      <w:rFonts w:ascii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9602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locked/>
    <w:rsid w:val="009602D3"/>
    <w:rPr>
      <w:rFonts w:ascii="Times New Roman" w:hAnsi="Times New Roman" w:cs="Times New Roman"/>
      <w:sz w:val="24"/>
      <w:szCs w:val="24"/>
      <w:lang w:val="en-US"/>
    </w:rPr>
  </w:style>
  <w:style w:type="paragraph" w:customStyle="1" w:styleId="notelevel1">
    <w:name w:val="notelevel1"/>
    <w:basedOn w:val="Normal"/>
    <w:uiPriority w:val="99"/>
    <w:rsid w:val="001832DC"/>
    <w:pPr>
      <w:spacing w:before="100" w:beforeAutospacing="1" w:after="100" w:afterAutospacing="1"/>
    </w:pPr>
    <w:rPr>
      <w:lang w:val="es-ES" w:eastAsia="es-ES"/>
    </w:rPr>
  </w:style>
  <w:style w:type="paragraph" w:styleId="NormalWeb">
    <w:name w:val="Normal (Web)"/>
    <w:basedOn w:val="Normal"/>
    <w:uiPriority w:val="99"/>
    <w:rsid w:val="001832DC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7386-FB2F-4329-9263-F150C380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17742</Words>
  <Characters>97587</Characters>
  <Application>Microsoft Office Word</Application>
  <DocSecurity>0</DocSecurity>
  <Lines>813</Lines>
  <Paragraphs>230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CONAREME</cp:lastModifiedBy>
  <cp:revision>5</cp:revision>
  <dcterms:created xsi:type="dcterms:W3CDTF">2012-12-04T04:07:00Z</dcterms:created>
  <dcterms:modified xsi:type="dcterms:W3CDTF">2017-02-15T19:24:00Z</dcterms:modified>
</cp:coreProperties>
</file>