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CA" w:rsidRDefault="008A6BF9" w:rsidP="004E3BB6">
      <w:pPr>
        <w:tabs>
          <w:tab w:val="left" w:pos="360"/>
          <w:tab w:val="left" w:pos="594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noProof/>
          <w:lang w:val="es-MX" w:eastAsia="es-MX"/>
        </w:rPr>
        <w:drawing>
          <wp:inline distT="0" distB="0" distL="0" distR="0">
            <wp:extent cx="4114800" cy="952500"/>
            <wp:effectExtent l="19050" t="0" r="0" b="0"/>
            <wp:docPr id="1" name="Imagen 1" descr="LOGO CONAREM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AREM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CA" w:rsidRDefault="00DE5ECA">
      <w:pPr>
        <w:tabs>
          <w:tab w:val="left" w:pos="360"/>
          <w:tab w:val="left" w:pos="5940"/>
        </w:tabs>
        <w:ind w:left="360"/>
        <w:rPr>
          <w:rFonts w:ascii="Arial Narrow" w:hAnsi="Arial Narrow"/>
          <w:b/>
          <w:sz w:val="22"/>
          <w:szCs w:val="22"/>
        </w:rPr>
      </w:pPr>
    </w:p>
    <w:p w:rsidR="004E3BB6" w:rsidRDefault="004E3BB6" w:rsidP="004E3BB6">
      <w:pPr>
        <w:tabs>
          <w:tab w:val="left" w:pos="360"/>
          <w:tab w:val="left" w:pos="5940"/>
        </w:tabs>
        <w:ind w:left="360"/>
        <w:rPr>
          <w:rFonts w:ascii="Arial Narrow" w:hAnsi="Arial Narrow" w:cs="Arial"/>
          <w:sz w:val="20"/>
          <w:szCs w:val="20"/>
        </w:rPr>
      </w:pPr>
    </w:p>
    <w:p w:rsidR="002A277F" w:rsidRDefault="002A277F" w:rsidP="002A277F">
      <w:pPr>
        <w:tabs>
          <w:tab w:val="left" w:pos="5940"/>
        </w:tabs>
        <w:ind w:right="-568"/>
        <w:jc w:val="center"/>
        <w:rPr>
          <w:rFonts w:ascii="Arial Narrow" w:hAnsi="Arial Narrow"/>
          <w:b/>
          <w:sz w:val="22"/>
          <w:szCs w:val="22"/>
        </w:rPr>
      </w:pPr>
      <w:r w:rsidRPr="00F71011">
        <w:rPr>
          <w:rFonts w:ascii="Arial Narrow" w:hAnsi="Arial Narrow"/>
          <w:b/>
          <w:sz w:val="22"/>
          <w:szCs w:val="22"/>
        </w:rPr>
        <w:t xml:space="preserve">CRONOGRAMA DE ACTIVIDADES DEL PROCESO DE </w:t>
      </w:r>
      <w:r w:rsidR="0022655A">
        <w:rPr>
          <w:rFonts w:ascii="Arial Narrow" w:hAnsi="Arial Narrow"/>
          <w:b/>
          <w:sz w:val="22"/>
          <w:szCs w:val="22"/>
        </w:rPr>
        <w:t>AUTORIZACION DE CAMPOS CLINICOS</w:t>
      </w:r>
    </w:p>
    <w:p w:rsidR="00587BD6" w:rsidRDefault="00587BD6" w:rsidP="002A277F">
      <w:pPr>
        <w:tabs>
          <w:tab w:val="left" w:pos="5940"/>
        </w:tabs>
        <w:ind w:right="-568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 SER APLICADOS A PARTIR DEL 2012</w:t>
      </w:r>
    </w:p>
    <w:p w:rsidR="002A277F" w:rsidRPr="00F71011" w:rsidRDefault="002A277F" w:rsidP="002A277F">
      <w:pPr>
        <w:tabs>
          <w:tab w:val="left" w:pos="360"/>
          <w:tab w:val="left" w:pos="5940"/>
        </w:tabs>
        <w:ind w:right="-568"/>
        <w:rPr>
          <w:rFonts w:ascii="Arial Narrow" w:hAnsi="Arial Narrow"/>
          <w:sz w:val="22"/>
          <w:szCs w:val="22"/>
        </w:rPr>
      </w:pPr>
    </w:p>
    <w:p w:rsidR="002A277F" w:rsidRPr="00F71011" w:rsidRDefault="002A277F" w:rsidP="002A277F">
      <w:pPr>
        <w:tabs>
          <w:tab w:val="left" w:pos="0"/>
          <w:tab w:val="left" w:pos="5940"/>
        </w:tabs>
        <w:ind w:right="-568"/>
        <w:rPr>
          <w:rFonts w:ascii="Arial Narrow" w:hAnsi="Arial Narrow"/>
          <w:sz w:val="22"/>
          <w:szCs w:val="22"/>
        </w:rPr>
      </w:pPr>
    </w:p>
    <w:p w:rsidR="002A277F" w:rsidRPr="00F71011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400"/>
          <w:tab w:val="left" w:pos="5940"/>
          <w:tab w:val="left" w:pos="11343"/>
        </w:tabs>
        <w:ind w:left="0"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>Fecha de Presentación de Solicitudes</w:t>
      </w:r>
      <w:r w:rsidR="00B55C60">
        <w:rPr>
          <w:rFonts w:ascii="Arial Narrow" w:hAnsi="Arial Narrow" w:cs="Arial"/>
          <w:sz w:val="22"/>
          <w:szCs w:val="22"/>
        </w:rPr>
        <w:t xml:space="preserve"> </w:t>
      </w:r>
      <w:r w:rsidR="00B55C60" w:rsidRPr="00F71011">
        <w:rPr>
          <w:rFonts w:ascii="Arial Narrow" w:hAnsi="Arial Narrow" w:cs="Arial"/>
          <w:sz w:val="22"/>
          <w:szCs w:val="22"/>
        </w:rPr>
        <w:t>y Expedientes</w:t>
      </w:r>
      <w:r w:rsidR="00B55C60">
        <w:rPr>
          <w:rFonts w:ascii="Arial Narrow" w:hAnsi="Arial Narrow" w:cs="Arial"/>
          <w:sz w:val="22"/>
          <w:szCs w:val="22"/>
        </w:rPr>
        <w:t xml:space="preserve"> de</w:t>
      </w:r>
      <w:proofErr w:type="gramStart"/>
      <w:r w:rsidR="0022655A">
        <w:rPr>
          <w:rFonts w:ascii="Arial Narrow" w:hAnsi="Arial Narrow" w:cs="Arial"/>
          <w:sz w:val="22"/>
          <w:szCs w:val="22"/>
        </w:rPr>
        <w:tab/>
      </w:r>
      <w:r w:rsidR="0022655A">
        <w:rPr>
          <w:rFonts w:ascii="Arial Narrow" w:hAnsi="Arial Narrow" w:cs="Arial"/>
          <w:sz w:val="22"/>
          <w:szCs w:val="22"/>
        </w:rPr>
        <w:tab/>
        <w:t>10</w:t>
      </w:r>
      <w:proofErr w:type="gramEnd"/>
      <w:r w:rsidR="0022655A">
        <w:rPr>
          <w:rFonts w:ascii="Arial Narrow" w:hAnsi="Arial Narrow" w:cs="Arial"/>
          <w:sz w:val="22"/>
          <w:szCs w:val="22"/>
        </w:rPr>
        <w:t xml:space="preserve"> nov. – 10 dic. 2011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ind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ab/>
        <w:t xml:space="preserve">Autoevaluación.       </w:t>
      </w:r>
      <w:r w:rsidRPr="00F71011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ind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ab/>
      </w:r>
    </w:p>
    <w:p w:rsidR="002A277F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spacing w:before="60" w:line="360" w:lineRule="auto"/>
        <w:ind w:left="0"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>Sesión de la Comisión de Autorización- Evaluación Expedientes</w:t>
      </w:r>
      <w:r w:rsidRPr="00F71011">
        <w:rPr>
          <w:rFonts w:ascii="Arial Narrow" w:hAnsi="Arial Narrow" w:cs="Arial"/>
          <w:sz w:val="22"/>
          <w:szCs w:val="22"/>
        </w:rPr>
        <w:tab/>
        <w:t xml:space="preserve"> </w:t>
      </w:r>
      <w:r w:rsidR="0022655A">
        <w:rPr>
          <w:rFonts w:ascii="Arial Narrow" w:hAnsi="Arial Narrow" w:cs="Arial"/>
          <w:sz w:val="22"/>
          <w:szCs w:val="22"/>
        </w:rPr>
        <w:t xml:space="preserve">En forma progresiva a la presentación de </w:t>
      </w:r>
    </w:p>
    <w:p w:rsidR="0022655A" w:rsidRPr="00F71011" w:rsidRDefault="0022655A" w:rsidP="0022655A">
      <w:pPr>
        <w:tabs>
          <w:tab w:val="left" w:pos="900"/>
          <w:tab w:val="left" w:pos="5940"/>
          <w:tab w:val="left" w:pos="11343"/>
        </w:tabs>
        <w:spacing w:before="60" w:line="360" w:lineRule="auto"/>
        <w:ind w:right="-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proofErr w:type="gramStart"/>
      <w:r>
        <w:rPr>
          <w:rFonts w:ascii="Arial Narrow" w:hAnsi="Arial Narrow" w:cs="Arial"/>
          <w:sz w:val="22"/>
          <w:szCs w:val="22"/>
        </w:rPr>
        <w:t>las</w:t>
      </w:r>
      <w:proofErr w:type="gramEnd"/>
      <w:r>
        <w:rPr>
          <w:rFonts w:ascii="Arial Narrow" w:hAnsi="Arial Narrow" w:cs="Arial"/>
          <w:sz w:val="22"/>
          <w:szCs w:val="22"/>
        </w:rPr>
        <w:t xml:space="preserve"> solicitudes y expedientes de autoevaluación</w:t>
      </w:r>
    </w:p>
    <w:p w:rsidR="002A277F" w:rsidRPr="00F71011" w:rsidRDefault="002A277F" w:rsidP="002A277F">
      <w:pPr>
        <w:tabs>
          <w:tab w:val="left" w:pos="900"/>
          <w:tab w:val="left" w:pos="5940"/>
          <w:tab w:val="left" w:pos="11343"/>
        </w:tabs>
        <w:spacing w:before="60" w:line="360" w:lineRule="auto"/>
        <w:ind w:right="424" w:hanging="142"/>
        <w:rPr>
          <w:rFonts w:ascii="Arial Narrow" w:hAnsi="Arial Narrow" w:cs="Arial"/>
          <w:sz w:val="22"/>
          <w:szCs w:val="22"/>
        </w:rPr>
      </w:pPr>
    </w:p>
    <w:p w:rsidR="002A277F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spacing w:before="60" w:line="360" w:lineRule="auto"/>
        <w:ind w:left="0"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>Comunicación de observaciones a las Universidades</w:t>
      </w:r>
      <w:r w:rsidRPr="00F71011">
        <w:rPr>
          <w:rFonts w:ascii="Arial Narrow" w:hAnsi="Arial Narrow" w:cs="Arial"/>
          <w:sz w:val="22"/>
          <w:szCs w:val="22"/>
        </w:rPr>
        <w:tab/>
      </w:r>
      <w:r w:rsidR="0022655A">
        <w:rPr>
          <w:rFonts w:ascii="Arial Narrow" w:hAnsi="Arial Narrow" w:cs="Arial"/>
          <w:sz w:val="22"/>
          <w:szCs w:val="22"/>
        </w:rPr>
        <w:t>Dentro de las 48 horas de evaluado el</w:t>
      </w:r>
    </w:p>
    <w:p w:rsidR="0022655A" w:rsidRPr="00F71011" w:rsidRDefault="0022655A" w:rsidP="0022655A">
      <w:pPr>
        <w:tabs>
          <w:tab w:val="left" w:pos="900"/>
          <w:tab w:val="left" w:pos="5940"/>
          <w:tab w:val="left" w:pos="11343"/>
        </w:tabs>
        <w:spacing w:before="60" w:line="360" w:lineRule="auto"/>
        <w:ind w:right="42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proofErr w:type="gramStart"/>
      <w:r>
        <w:rPr>
          <w:rFonts w:ascii="Arial Narrow" w:hAnsi="Arial Narrow" w:cs="Arial"/>
          <w:sz w:val="22"/>
          <w:szCs w:val="22"/>
        </w:rPr>
        <w:t>expediente</w:t>
      </w:r>
      <w:proofErr w:type="gramEnd"/>
      <w:r>
        <w:rPr>
          <w:rFonts w:ascii="Arial Narrow" w:hAnsi="Arial Narrow" w:cs="Arial"/>
          <w:sz w:val="22"/>
          <w:szCs w:val="22"/>
        </w:rPr>
        <w:t xml:space="preserve"> por la Comisión de Autorización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spacing w:before="60" w:line="360" w:lineRule="auto"/>
        <w:ind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ab/>
      </w:r>
      <w:r w:rsidRPr="00F71011">
        <w:rPr>
          <w:rFonts w:ascii="Arial Narrow" w:hAnsi="Arial Narrow" w:cs="Arial"/>
          <w:sz w:val="22"/>
          <w:szCs w:val="22"/>
        </w:rPr>
        <w:tab/>
      </w:r>
      <w:r w:rsidRPr="00F71011">
        <w:rPr>
          <w:rFonts w:ascii="Arial Narrow" w:hAnsi="Arial Narrow" w:cs="Arial"/>
          <w:sz w:val="22"/>
          <w:szCs w:val="22"/>
        </w:rPr>
        <w:tab/>
      </w:r>
      <w:r w:rsidRPr="00F71011">
        <w:rPr>
          <w:rFonts w:ascii="Arial Narrow" w:hAnsi="Arial Narrow" w:cs="Arial"/>
          <w:sz w:val="22"/>
          <w:szCs w:val="22"/>
        </w:rPr>
        <w:tab/>
      </w:r>
    </w:p>
    <w:p w:rsidR="0022655A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spacing w:line="360" w:lineRule="auto"/>
        <w:ind w:left="0"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>Fecha de Subsanación de Observ</w:t>
      </w:r>
      <w:r w:rsidR="0022655A">
        <w:rPr>
          <w:rFonts w:ascii="Arial Narrow" w:hAnsi="Arial Narrow" w:cs="Arial"/>
          <w:sz w:val="22"/>
          <w:szCs w:val="22"/>
        </w:rPr>
        <w:t>aciones por las universidades.</w:t>
      </w:r>
      <w:r w:rsidR="0022655A">
        <w:rPr>
          <w:rFonts w:ascii="Arial Narrow" w:hAnsi="Arial Narrow" w:cs="Arial"/>
          <w:sz w:val="22"/>
          <w:szCs w:val="22"/>
        </w:rPr>
        <w:tab/>
        <w:t xml:space="preserve">Dentro de los 7 días útiles de remitida las </w:t>
      </w:r>
    </w:p>
    <w:p w:rsidR="002A277F" w:rsidRPr="00F71011" w:rsidRDefault="0022655A" w:rsidP="0022655A">
      <w:pPr>
        <w:tabs>
          <w:tab w:val="left" w:pos="900"/>
          <w:tab w:val="left" w:pos="5940"/>
          <w:tab w:val="left" w:pos="11343"/>
        </w:tabs>
        <w:spacing w:line="360" w:lineRule="auto"/>
        <w:ind w:right="42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Observaciones a la Universidad solicitante </w:t>
      </w:r>
      <w:r w:rsidR="002A277F" w:rsidRPr="00F71011">
        <w:rPr>
          <w:rFonts w:ascii="Arial Narrow" w:hAnsi="Arial Narrow" w:cs="Arial"/>
          <w:sz w:val="22"/>
          <w:szCs w:val="22"/>
        </w:rPr>
        <w:t xml:space="preserve"> 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spacing w:line="360" w:lineRule="auto"/>
        <w:ind w:right="424" w:hanging="142"/>
        <w:rPr>
          <w:rFonts w:ascii="Arial Narrow" w:hAnsi="Arial Narrow" w:cs="Arial"/>
          <w:sz w:val="22"/>
          <w:szCs w:val="22"/>
        </w:rPr>
      </w:pP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ind w:right="424" w:hanging="142"/>
        <w:rPr>
          <w:rFonts w:ascii="Arial Narrow" w:hAnsi="Arial Narrow" w:cs="Arial"/>
          <w:sz w:val="22"/>
          <w:szCs w:val="22"/>
        </w:rPr>
      </w:pPr>
    </w:p>
    <w:p w:rsidR="002A277F" w:rsidRPr="00F71011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spacing w:before="60"/>
        <w:ind w:left="0"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 xml:space="preserve">Sesión del Comité Nacional </w:t>
      </w:r>
      <w:r w:rsidR="0022655A">
        <w:rPr>
          <w:rFonts w:ascii="Arial Narrow" w:hAnsi="Arial Narrow" w:cs="Arial"/>
          <w:sz w:val="22"/>
          <w:szCs w:val="22"/>
        </w:rPr>
        <w:t>de Residentado Médico</w:t>
      </w:r>
      <w:r w:rsidR="0022655A">
        <w:rPr>
          <w:rFonts w:ascii="Arial Narrow" w:hAnsi="Arial Narrow" w:cs="Arial"/>
          <w:sz w:val="22"/>
          <w:szCs w:val="22"/>
        </w:rPr>
        <w:tab/>
        <w:t>2do ó 4to viernes de cada mes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spacing w:before="60"/>
        <w:ind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ab/>
        <w:t xml:space="preserve"> (Aprobación Equipos de Evaluación).</w:t>
      </w:r>
      <w:r w:rsidRPr="00F71011">
        <w:rPr>
          <w:rFonts w:ascii="Arial Narrow" w:hAnsi="Arial Narrow" w:cs="Arial"/>
          <w:sz w:val="22"/>
          <w:szCs w:val="22"/>
        </w:rPr>
        <w:tab/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spacing w:before="60" w:line="360" w:lineRule="auto"/>
        <w:ind w:right="424" w:hanging="142"/>
        <w:rPr>
          <w:rFonts w:ascii="Arial Narrow" w:hAnsi="Arial Narrow" w:cs="Arial"/>
          <w:sz w:val="22"/>
          <w:szCs w:val="22"/>
        </w:rPr>
      </w:pPr>
    </w:p>
    <w:p w:rsidR="0022655A" w:rsidRPr="0022655A" w:rsidRDefault="002A277F" w:rsidP="0022655A">
      <w:pPr>
        <w:tabs>
          <w:tab w:val="num" w:pos="0"/>
          <w:tab w:val="left" w:pos="900"/>
          <w:tab w:val="left" w:pos="5940"/>
          <w:tab w:val="left" w:pos="11343"/>
        </w:tabs>
        <w:spacing w:before="60" w:line="360" w:lineRule="auto"/>
        <w:ind w:right="424" w:hanging="142"/>
        <w:jc w:val="both"/>
        <w:rPr>
          <w:rFonts w:ascii="Arial Narrow" w:hAnsi="Arial Narrow" w:cs="Arial"/>
          <w:b/>
          <w:sz w:val="22"/>
          <w:szCs w:val="22"/>
        </w:rPr>
      </w:pPr>
      <w:r w:rsidRPr="0022655A">
        <w:rPr>
          <w:rFonts w:ascii="Arial Narrow" w:hAnsi="Arial Narrow" w:cs="Arial"/>
          <w:b/>
          <w:sz w:val="22"/>
          <w:szCs w:val="22"/>
        </w:rPr>
        <w:t>-</w:t>
      </w:r>
      <w:r w:rsidRPr="0022655A">
        <w:rPr>
          <w:rFonts w:ascii="Arial Narrow" w:hAnsi="Arial Narrow" w:cs="Arial"/>
          <w:b/>
          <w:sz w:val="22"/>
          <w:szCs w:val="22"/>
        </w:rPr>
        <w:tab/>
      </w:r>
      <w:r w:rsidR="0022655A" w:rsidRPr="0022655A">
        <w:rPr>
          <w:rFonts w:ascii="Arial Narrow" w:hAnsi="Arial Narrow" w:cs="Arial"/>
          <w:b/>
          <w:sz w:val="22"/>
          <w:szCs w:val="22"/>
        </w:rPr>
        <w:t xml:space="preserve">La inversión por evaluación de campos clínicos es requisito indispensable para realizar la evaluación de los campos clínicos solicitados, así como; </w:t>
      </w:r>
      <w:r w:rsidR="0022655A">
        <w:rPr>
          <w:rFonts w:ascii="Arial Narrow" w:hAnsi="Arial Narrow" w:cs="Arial"/>
          <w:b/>
          <w:sz w:val="22"/>
          <w:szCs w:val="22"/>
        </w:rPr>
        <w:t xml:space="preserve">es indispensable </w:t>
      </w:r>
      <w:r w:rsidR="0022655A" w:rsidRPr="0022655A">
        <w:rPr>
          <w:rFonts w:ascii="Arial Narrow" w:hAnsi="Arial Narrow" w:cs="Arial"/>
          <w:b/>
          <w:sz w:val="22"/>
          <w:szCs w:val="22"/>
        </w:rPr>
        <w:t>el requisito de que la Universidad solicitante no debe tener deuda económica alguna con CONAREME.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spacing w:before="60" w:line="360" w:lineRule="auto"/>
        <w:ind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ab/>
      </w:r>
    </w:p>
    <w:p w:rsidR="0022655A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spacing w:line="360" w:lineRule="auto"/>
        <w:ind w:left="0" w:right="424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>Visitas de Evaluación sólo de los campos clínicos solicitados</w:t>
      </w:r>
      <w:r w:rsidRPr="00F71011">
        <w:rPr>
          <w:rFonts w:ascii="Arial Narrow" w:hAnsi="Arial Narrow" w:cs="Arial"/>
          <w:sz w:val="22"/>
          <w:szCs w:val="22"/>
        </w:rPr>
        <w:tab/>
      </w:r>
      <w:r w:rsidR="0022655A">
        <w:rPr>
          <w:rFonts w:ascii="Arial Narrow" w:hAnsi="Arial Narrow" w:cs="Arial"/>
          <w:sz w:val="22"/>
          <w:szCs w:val="22"/>
        </w:rPr>
        <w:t xml:space="preserve">De acuerdo a la programación de la </w:t>
      </w:r>
    </w:p>
    <w:p w:rsidR="002A277F" w:rsidRPr="00F71011" w:rsidRDefault="0022655A" w:rsidP="0022655A">
      <w:pPr>
        <w:tabs>
          <w:tab w:val="left" w:pos="900"/>
          <w:tab w:val="left" w:pos="5940"/>
          <w:tab w:val="left" w:pos="11343"/>
        </w:tabs>
        <w:spacing w:line="360" w:lineRule="auto"/>
        <w:ind w:right="42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Comisión de Autorización</w:t>
      </w:r>
    </w:p>
    <w:p w:rsidR="002A277F" w:rsidRPr="00F71011" w:rsidRDefault="002A277F" w:rsidP="002A277F">
      <w:pPr>
        <w:tabs>
          <w:tab w:val="left" w:pos="900"/>
          <w:tab w:val="left" w:pos="5940"/>
          <w:tab w:val="left" w:pos="11343"/>
        </w:tabs>
        <w:spacing w:line="360" w:lineRule="auto"/>
        <w:ind w:right="424" w:hanging="142"/>
        <w:rPr>
          <w:rFonts w:ascii="Arial Narrow" w:hAnsi="Arial Narrow" w:cs="Arial"/>
          <w:sz w:val="22"/>
          <w:szCs w:val="22"/>
        </w:rPr>
      </w:pPr>
    </w:p>
    <w:p w:rsidR="0022655A" w:rsidRDefault="002A277F" w:rsidP="0022655A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spacing w:line="360" w:lineRule="auto"/>
        <w:ind w:left="0" w:right="141" w:hanging="142"/>
        <w:rPr>
          <w:rFonts w:ascii="Arial Narrow" w:hAnsi="Arial Narrow" w:cs="Arial"/>
          <w:sz w:val="22"/>
          <w:szCs w:val="22"/>
        </w:rPr>
      </w:pPr>
      <w:r w:rsidRPr="00F71011">
        <w:rPr>
          <w:rFonts w:ascii="Arial Narrow" w:hAnsi="Arial Narrow" w:cs="Arial"/>
          <w:sz w:val="22"/>
          <w:szCs w:val="22"/>
        </w:rPr>
        <w:t>Entrega de informes por  los equipos de evaluación</w:t>
      </w:r>
      <w:r w:rsidRPr="00F71011">
        <w:rPr>
          <w:rFonts w:ascii="Arial Narrow" w:hAnsi="Arial Narrow" w:cs="Arial"/>
          <w:sz w:val="22"/>
          <w:szCs w:val="22"/>
        </w:rPr>
        <w:tab/>
        <w:t xml:space="preserve"> </w:t>
      </w:r>
      <w:r w:rsidR="0022655A">
        <w:rPr>
          <w:rFonts w:ascii="Arial Narrow" w:hAnsi="Arial Narrow" w:cs="Arial"/>
          <w:sz w:val="22"/>
          <w:szCs w:val="22"/>
        </w:rPr>
        <w:t>Dentro de las 48 horas de finalizada la</w:t>
      </w:r>
    </w:p>
    <w:p w:rsidR="002A277F" w:rsidRPr="00F71011" w:rsidRDefault="0022655A" w:rsidP="0022655A">
      <w:pPr>
        <w:tabs>
          <w:tab w:val="left" w:pos="900"/>
          <w:tab w:val="left" w:pos="5940"/>
          <w:tab w:val="left" w:pos="11343"/>
        </w:tabs>
        <w:spacing w:line="360" w:lineRule="auto"/>
        <w:ind w:right="14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F552E3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F552E3">
        <w:rPr>
          <w:rFonts w:ascii="Arial Narrow" w:hAnsi="Arial Narrow" w:cs="Arial"/>
          <w:sz w:val="22"/>
          <w:szCs w:val="22"/>
        </w:rPr>
        <w:t>e</w:t>
      </w:r>
      <w:r>
        <w:rPr>
          <w:rFonts w:ascii="Arial Narrow" w:hAnsi="Arial Narrow" w:cs="Arial"/>
          <w:sz w:val="22"/>
          <w:szCs w:val="22"/>
        </w:rPr>
        <w:t>valuación</w:t>
      </w:r>
      <w:proofErr w:type="gramEnd"/>
      <w:r>
        <w:rPr>
          <w:rFonts w:ascii="Arial Narrow" w:hAnsi="Arial Narrow" w:cs="Arial"/>
          <w:sz w:val="22"/>
          <w:szCs w:val="22"/>
        </w:rPr>
        <w:t xml:space="preserve"> de campos clínicos solicitados</w:t>
      </w:r>
    </w:p>
    <w:p w:rsidR="002A277F" w:rsidRPr="00F71011" w:rsidRDefault="002A277F" w:rsidP="002A277F">
      <w:pPr>
        <w:tabs>
          <w:tab w:val="num" w:pos="0"/>
          <w:tab w:val="left" w:pos="900"/>
          <w:tab w:val="left" w:pos="5940"/>
          <w:tab w:val="left" w:pos="11343"/>
        </w:tabs>
        <w:spacing w:line="360" w:lineRule="auto"/>
        <w:ind w:right="424" w:hanging="142"/>
        <w:rPr>
          <w:rFonts w:ascii="Arial Narrow" w:hAnsi="Arial Narrow" w:cs="Arial"/>
          <w:sz w:val="22"/>
          <w:szCs w:val="22"/>
        </w:rPr>
      </w:pPr>
    </w:p>
    <w:p w:rsidR="0022655A" w:rsidRDefault="002A277F" w:rsidP="002A277F">
      <w:pPr>
        <w:numPr>
          <w:ilvl w:val="0"/>
          <w:numId w:val="1"/>
        </w:numPr>
        <w:tabs>
          <w:tab w:val="clear" w:pos="720"/>
          <w:tab w:val="num" w:pos="0"/>
          <w:tab w:val="left" w:pos="900"/>
          <w:tab w:val="left" w:pos="5940"/>
          <w:tab w:val="left" w:pos="11343"/>
        </w:tabs>
        <w:ind w:left="0" w:right="424" w:hanging="142"/>
        <w:rPr>
          <w:rFonts w:ascii="Arial Narrow" w:hAnsi="Arial Narrow" w:cs="Arial"/>
          <w:sz w:val="22"/>
          <w:szCs w:val="22"/>
        </w:rPr>
      </w:pPr>
      <w:r w:rsidRPr="0022655A">
        <w:rPr>
          <w:rFonts w:ascii="Arial Narrow" w:hAnsi="Arial Narrow" w:cs="Arial"/>
          <w:sz w:val="22"/>
          <w:szCs w:val="22"/>
        </w:rPr>
        <w:t xml:space="preserve">Sesión </w:t>
      </w:r>
      <w:r w:rsidR="0022655A" w:rsidRPr="0022655A">
        <w:rPr>
          <w:rFonts w:ascii="Arial Narrow" w:hAnsi="Arial Narrow" w:cs="Arial"/>
          <w:sz w:val="22"/>
          <w:szCs w:val="22"/>
        </w:rPr>
        <w:t xml:space="preserve">de </w:t>
      </w:r>
      <w:r w:rsidRPr="0022655A">
        <w:rPr>
          <w:rFonts w:ascii="Arial Narrow" w:hAnsi="Arial Narrow" w:cs="Arial"/>
          <w:sz w:val="22"/>
          <w:szCs w:val="22"/>
        </w:rPr>
        <w:t>CONAREME para aprobación del</w:t>
      </w:r>
      <w:r w:rsidR="0022655A" w:rsidRPr="0022655A">
        <w:rPr>
          <w:rFonts w:ascii="Arial Narrow" w:hAnsi="Arial Narrow" w:cs="Arial"/>
          <w:sz w:val="22"/>
          <w:szCs w:val="22"/>
        </w:rPr>
        <w:t xml:space="preserve"> </w:t>
      </w:r>
      <w:r w:rsidRPr="0022655A">
        <w:rPr>
          <w:rFonts w:ascii="Arial Narrow" w:hAnsi="Arial Narrow" w:cs="Arial"/>
          <w:sz w:val="22"/>
          <w:szCs w:val="22"/>
        </w:rPr>
        <w:t xml:space="preserve">Informe de la </w:t>
      </w:r>
      <w:r w:rsidR="0022655A">
        <w:rPr>
          <w:rFonts w:ascii="Arial Narrow" w:hAnsi="Arial Narrow" w:cs="Arial"/>
          <w:sz w:val="22"/>
          <w:szCs w:val="22"/>
        </w:rPr>
        <w:tab/>
        <w:t>2do</w:t>
      </w:r>
      <w:r w:rsidR="00F552E3">
        <w:rPr>
          <w:rFonts w:ascii="Arial Narrow" w:hAnsi="Arial Narrow" w:cs="Arial"/>
          <w:sz w:val="22"/>
          <w:szCs w:val="22"/>
        </w:rPr>
        <w:t xml:space="preserve"> ó</w:t>
      </w:r>
      <w:r w:rsidR="0022655A">
        <w:rPr>
          <w:rFonts w:ascii="Arial Narrow" w:hAnsi="Arial Narrow" w:cs="Arial"/>
          <w:sz w:val="22"/>
          <w:szCs w:val="22"/>
        </w:rPr>
        <w:t xml:space="preserve"> 4to viernes de cada mes</w:t>
      </w:r>
      <w:r w:rsidR="0022655A">
        <w:rPr>
          <w:rFonts w:ascii="Arial Narrow" w:hAnsi="Arial Narrow" w:cs="Arial"/>
          <w:sz w:val="22"/>
          <w:szCs w:val="22"/>
        </w:rPr>
        <w:tab/>
      </w:r>
    </w:p>
    <w:p w:rsidR="002A277F" w:rsidRPr="0022655A" w:rsidRDefault="002A277F" w:rsidP="0022655A">
      <w:pPr>
        <w:tabs>
          <w:tab w:val="num" w:pos="0"/>
          <w:tab w:val="left" w:pos="900"/>
          <w:tab w:val="left" w:pos="5940"/>
          <w:tab w:val="left" w:pos="11343"/>
        </w:tabs>
        <w:ind w:right="424"/>
        <w:rPr>
          <w:rFonts w:ascii="Arial Narrow" w:hAnsi="Arial Narrow" w:cs="Arial"/>
          <w:sz w:val="22"/>
          <w:szCs w:val="22"/>
        </w:rPr>
      </w:pPr>
      <w:r w:rsidRPr="0022655A">
        <w:rPr>
          <w:rFonts w:ascii="Arial Narrow" w:hAnsi="Arial Narrow" w:cs="Arial"/>
          <w:sz w:val="22"/>
          <w:szCs w:val="22"/>
        </w:rPr>
        <w:t>Comisión de Autorización</w:t>
      </w:r>
      <w:r w:rsidR="0022655A">
        <w:rPr>
          <w:rFonts w:ascii="Arial Narrow" w:hAnsi="Arial Narrow" w:cs="Arial"/>
          <w:sz w:val="22"/>
          <w:szCs w:val="22"/>
        </w:rPr>
        <w:t xml:space="preserve"> de los campos clínicos evaluados</w:t>
      </w:r>
      <w:r w:rsidRPr="0022655A">
        <w:rPr>
          <w:rFonts w:ascii="Arial Narrow" w:hAnsi="Arial Narrow" w:cs="Arial"/>
          <w:sz w:val="22"/>
          <w:szCs w:val="22"/>
        </w:rPr>
        <w:t>.</w:t>
      </w:r>
      <w:r w:rsidRPr="0022655A">
        <w:rPr>
          <w:rFonts w:ascii="Arial Narrow" w:hAnsi="Arial Narrow" w:cs="Arial"/>
          <w:sz w:val="22"/>
          <w:szCs w:val="22"/>
        </w:rPr>
        <w:tab/>
        <w:t xml:space="preserve"> </w:t>
      </w:r>
    </w:p>
    <w:p w:rsidR="002A277F" w:rsidRPr="00F71011" w:rsidRDefault="002A277F" w:rsidP="002A277F">
      <w:pPr>
        <w:ind w:right="424" w:hanging="142"/>
        <w:rPr>
          <w:rFonts w:ascii="Arial Narrow" w:hAnsi="Arial Narrow"/>
          <w:sz w:val="22"/>
          <w:szCs w:val="22"/>
        </w:rPr>
      </w:pPr>
    </w:p>
    <w:p w:rsidR="00340E05" w:rsidRDefault="00340E05" w:rsidP="002A277F">
      <w:pPr>
        <w:ind w:right="424" w:hanging="142"/>
        <w:jc w:val="both"/>
        <w:rPr>
          <w:rFonts w:ascii="Arial Narrow" w:hAnsi="Arial Narrow" w:cs="Arial"/>
          <w:sz w:val="22"/>
          <w:szCs w:val="22"/>
        </w:rPr>
      </w:pPr>
    </w:p>
    <w:p w:rsidR="002A277F" w:rsidRDefault="002A277F" w:rsidP="002A277F">
      <w:pPr>
        <w:ind w:left="709" w:right="424" w:hanging="149"/>
        <w:jc w:val="both"/>
        <w:rPr>
          <w:rFonts w:ascii="Arial Narrow" w:hAnsi="Arial Narrow" w:cs="Arial"/>
          <w:b/>
          <w:sz w:val="22"/>
          <w:szCs w:val="22"/>
        </w:rPr>
      </w:pPr>
    </w:p>
    <w:p w:rsidR="00DE5ECA" w:rsidRDefault="00DE5ECA" w:rsidP="002A277F">
      <w:pPr>
        <w:tabs>
          <w:tab w:val="left" w:pos="360"/>
          <w:tab w:val="left" w:pos="5940"/>
        </w:tabs>
        <w:ind w:left="360"/>
        <w:jc w:val="center"/>
        <w:rPr>
          <w:sz w:val="22"/>
          <w:szCs w:val="22"/>
        </w:rPr>
      </w:pPr>
    </w:p>
    <w:sectPr w:rsidR="00DE5ECA" w:rsidSect="004E3BB6">
      <w:pgSz w:w="11907" w:h="16840" w:code="9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6F0"/>
    <w:multiLevelType w:val="hybridMultilevel"/>
    <w:tmpl w:val="8BF6CBDC"/>
    <w:lvl w:ilvl="0" w:tplc="4F9479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046C2"/>
    <w:rsid w:val="00195422"/>
    <w:rsid w:val="001E7365"/>
    <w:rsid w:val="0022655A"/>
    <w:rsid w:val="002A277F"/>
    <w:rsid w:val="002B696B"/>
    <w:rsid w:val="00340E05"/>
    <w:rsid w:val="004273B0"/>
    <w:rsid w:val="004E3BB6"/>
    <w:rsid w:val="00587BD6"/>
    <w:rsid w:val="00834B5A"/>
    <w:rsid w:val="008A6BF9"/>
    <w:rsid w:val="00A1664F"/>
    <w:rsid w:val="00B55C60"/>
    <w:rsid w:val="00C046C2"/>
    <w:rsid w:val="00C06BB2"/>
    <w:rsid w:val="00C45AEC"/>
    <w:rsid w:val="00CC6431"/>
    <w:rsid w:val="00DE5ECA"/>
    <w:rsid w:val="00E53902"/>
    <w:rsid w:val="00F36676"/>
    <w:rsid w:val="00F552E3"/>
    <w:rsid w:val="00FB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96B"/>
    <w:rPr>
      <w:rFonts w:ascii="Century Gothic" w:hAnsi="Century Gothic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2B69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B696B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Nº 059-2008-CAUT-CONAREME: Elevar a CONAREME el siguiente cronograma para su aprobación</vt:lpstr>
    </vt:vector>
  </TitlesOfParts>
  <Company>ASPECON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Nº 059-2008-CAUT-CONAREME: Elevar a CONAREME el siguiente cronograma para su aprobación</dc:title>
  <dc:creator>CONAREME2</dc:creator>
  <cp:lastModifiedBy>aspefam5</cp:lastModifiedBy>
  <cp:revision>4</cp:revision>
  <cp:lastPrinted>2011-11-03T19:50:00Z</cp:lastPrinted>
  <dcterms:created xsi:type="dcterms:W3CDTF">2011-11-03T22:15:00Z</dcterms:created>
  <dcterms:modified xsi:type="dcterms:W3CDTF">2011-11-03T22:17:00Z</dcterms:modified>
</cp:coreProperties>
</file>